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C00CD" w14:textId="47484230" w:rsidR="0017745D" w:rsidRPr="00C05B2D" w:rsidRDefault="0017745D" w:rsidP="0017745D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0DD79490" w14:textId="6DC85702" w:rsidR="0017745D" w:rsidRPr="00C05B2D" w:rsidRDefault="0063041B" w:rsidP="0017745D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noProof/>
        </w:rPr>
        <w:drawing>
          <wp:inline distT="0" distB="0" distL="0" distR="0" wp14:anchorId="39BED07A" wp14:editId="6850AFC2">
            <wp:extent cx="6591300" cy="320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" t="1957" r="935" b="63430"/>
                    <a:stretch/>
                  </pic:blipFill>
                  <pic:spPr bwMode="auto">
                    <a:xfrm>
                      <a:off x="0" y="0"/>
                      <a:ext cx="65913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6B14DB" w14:textId="77777777" w:rsidR="0017745D" w:rsidRDefault="0017745D" w:rsidP="0017745D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010BE669" w14:textId="77777777" w:rsidR="00D40E19" w:rsidRDefault="00D40E19" w:rsidP="0017745D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4092FD3F" w14:textId="77777777" w:rsidR="00D40E19" w:rsidRPr="00C05B2D" w:rsidRDefault="00D40E19" w:rsidP="0017745D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620A2F14" w14:textId="77777777" w:rsidR="0017745D" w:rsidRPr="00C05B2D" w:rsidRDefault="0017745D" w:rsidP="0017745D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3BBD0BBA" w14:textId="77777777" w:rsidR="0017745D" w:rsidRPr="00C05B2D" w:rsidRDefault="0017745D" w:rsidP="0017745D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РАБОЧАЯ ПРОГРАММА</w:t>
      </w:r>
    </w:p>
    <w:p w14:paraId="5E77A2E7" w14:textId="77777777" w:rsidR="0017745D" w:rsidRPr="00C05B2D" w:rsidRDefault="0017745D" w:rsidP="0017745D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2EB16AEF" w14:textId="77777777" w:rsidR="0017745D" w:rsidRPr="009020E1" w:rsidRDefault="0017745D" w:rsidP="0017745D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учебного предмета</w:t>
      </w: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  <w:t>Родная (татарская) литература</w:t>
      </w: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ООО</w:t>
      </w:r>
    </w:p>
    <w:p w14:paraId="676025B1" w14:textId="77777777" w:rsidR="0017745D" w:rsidRPr="00C05B2D" w:rsidRDefault="0017745D" w:rsidP="0017745D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6E92F374" w14:textId="77777777" w:rsidR="0017745D" w:rsidRPr="00C05B2D" w:rsidRDefault="0017745D" w:rsidP="0017745D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1692A886" w14:textId="77777777" w:rsidR="0017745D" w:rsidRPr="00C05B2D" w:rsidRDefault="0017745D" w:rsidP="0017745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57C811" w14:textId="77777777" w:rsidR="0017745D" w:rsidRDefault="0017745D" w:rsidP="0017745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A2EE2C" w14:textId="77777777" w:rsidR="0017745D" w:rsidRPr="00C05B2D" w:rsidRDefault="0017745D" w:rsidP="0017745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97D816" w14:textId="77777777" w:rsidR="0017745D" w:rsidRPr="00C05B2D" w:rsidRDefault="0017745D" w:rsidP="0017745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49B67B" w14:textId="77777777" w:rsidR="0017745D" w:rsidRPr="00C05B2D" w:rsidRDefault="0017745D" w:rsidP="0017745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EA7B81" w14:textId="77777777" w:rsidR="0017745D" w:rsidRPr="00C05B2D" w:rsidRDefault="0017745D" w:rsidP="0017745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90D024" w14:textId="77777777" w:rsidR="0017745D" w:rsidRDefault="0017745D" w:rsidP="0017745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8DCB7A" w14:textId="77777777" w:rsidR="00D40E19" w:rsidRDefault="00D40E19" w:rsidP="0017745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C3A4FE" w14:textId="77777777" w:rsidR="00D40E19" w:rsidRPr="00C05B2D" w:rsidRDefault="00D40E19" w:rsidP="0017745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9D7B6B" w14:textId="77777777" w:rsidR="0017745D" w:rsidRPr="00C05B2D" w:rsidRDefault="0017745D" w:rsidP="0017745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48054" w14:textId="67B5E2A3" w:rsidR="0017745D" w:rsidRDefault="00D40E19" w:rsidP="0017745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Казань, 202</w:t>
      </w:r>
      <w:r w:rsidR="007727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4E0BE2CB" w14:textId="77777777" w:rsidR="0017745D" w:rsidRDefault="0017745D" w:rsidP="0017745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39085C24" w14:textId="77777777" w:rsidR="0017745D" w:rsidRDefault="0017745D" w:rsidP="0017745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10C3951E" w14:textId="77777777" w:rsidR="0017745D" w:rsidRDefault="0017745D" w:rsidP="0017745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3A3C50AD" w14:textId="77777777" w:rsidR="0017745D" w:rsidRPr="00011C44" w:rsidRDefault="0017745D" w:rsidP="0017745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ПОЯСНИТЕЛЬНАЯ ЗАПИСКА</w:t>
      </w:r>
    </w:p>
    <w:p w14:paraId="36EFE034" w14:textId="77777777" w:rsidR="00EC38D5" w:rsidRPr="00EC38D5" w:rsidRDefault="00EC38D5" w:rsidP="00EC3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</w:t>
      </w:r>
      <w:r w:rsidRPr="00EC38D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14:paraId="2B78FF30" w14:textId="77777777" w:rsidR="0017745D" w:rsidRPr="00DA47F1" w:rsidRDefault="0017745D" w:rsidP="0017745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29.12.2012 г. №273 - ФЗ «Об образовании в Российской Федерации»;</w:t>
      </w:r>
    </w:p>
    <w:p w14:paraId="5BE2952D" w14:textId="77777777" w:rsidR="0017745D" w:rsidRPr="00DA47F1" w:rsidRDefault="0017745D" w:rsidP="0017745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Республики Татарстан «Об Образовании» от 22.07.2013 г. №68 – ЗРТ (с изменениями)</w:t>
      </w:r>
    </w:p>
    <w:p w14:paraId="1E81B6CB" w14:textId="77777777" w:rsidR="0017745D" w:rsidRPr="00DA47F1" w:rsidRDefault="0017745D" w:rsidP="0017745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17.12.2010 г. №1897 (далее – ФГОС ООО 2010);</w:t>
      </w:r>
    </w:p>
    <w:p w14:paraId="714E3C3F" w14:textId="77777777" w:rsidR="0017745D" w:rsidRPr="00DA47F1" w:rsidRDefault="0017745D" w:rsidP="0017745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Просвещения Российской Федерации 31.05.2021 г. №287 (далее – ФГОС ООО 2022);</w:t>
      </w:r>
    </w:p>
    <w:p w14:paraId="616A270F" w14:textId="77777777" w:rsidR="0017745D" w:rsidRPr="00DA47F1" w:rsidRDefault="0017745D" w:rsidP="0017745D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</w:t>
      </w:r>
    </w:p>
    <w:p w14:paraId="40695320" w14:textId="77777777" w:rsidR="0017745D" w:rsidRPr="00DA47F1" w:rsidRDefault="0017745D" w:rsidP="0017745D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образовательная программа основного общего образования (утверждена приказом Министерства Просвещения Российской Федерации от 18.05.2023 г.  под № 370)</w:t>
      </w:r>
    </w:p>
    <w:p w14:paraId="23A6C2F3" w14:textId="77777777" w:rsidR="0017745D" w:rsidRPr="00DA47F1" w:rsidRDefault="0017745D" w:rsidP="0017745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сентября 2020 г. №28 «Об утверждении санитарных правил СП 2.4.3648 - 20 «Санитарно-эпидемиологические требования к организациям воспитания и обучения, отдыха и оздоровления детей и молодежи»</w:t>
      </w:r>
    </w:p>
    <w:p w14:paraId="4F91B353" w14:textId="77777777" w:rsidR="0017745D" w:rsidRPr="00DA47F1" w:rsidRDefault="0017745D" w:rsidP="0017745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января 2021 г. №2 «Об утверждении санитарных правил и норм СанПиН 1.2.3685 - 21 "Гигиенические нормативы и требования к обеспечению безопасности и (или) безвредности для человека факторов среды обитания» (с изменениями на 30 декабря 2022 года)</w:t>
      </w:r>
    </w:p>
    <w:p w14:paraId="23996932" w14:textId="77777777" w:rsidR="0017745D" w:rsidRPr="00DA47F1" w:rsidRDefault="0017745D" w:rsidP="0017745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рабочая программа по предмету </w:t>
      </w:r>
      <w:r w:rsidRPr="00DA5CF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«Родная (татарская) литература»</w:t>
      </w:r>
    </w:p>
    <w:p w14:paraId="4F65682C" w14:textId="77777777" w:rsidR="0017745D" w:rsidRPr="00DA47F1" w:rsidRDefault="0017745D" w:rsidP="0017745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Гимназии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5A44FE" w14:textId="77777777" w:rsidR="0017745D" w:rsidRDefault="0017745D" w:rsidP="0017745D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15720F" w14:textId="77777777" w:rsidR="0017745D" w:rsidRDefault="0017745D" w:rsidP="001774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</w:t>
      </w:r>
    </w:p>
    <w:p w14:paraId="2BC55C41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</w:t>
      </w:r>
      <w:r w:rsidRPr="005F0F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04C9">
        <w:rPr>
          <w:rFonts w:ascii="Times New Roman" w:eastAsia="Calibri" w:hAnsi="Times New Roman" w:cs="Times New Roman"/>
          <w:sz w:val="24"/>
          <w:szCs w:val="24"/>
        </w:rPr>
        <w:t>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14:paraId="4D70F152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Изучение родной (татарской) литературы в 5-9 классах обеспечивает постижение обучающимися произведений татарской литературы, развитие навыков интерпретации и анализа с опорой на принципы единства художественной формы</w:t>
      </w:r>
      <w:r w:rsidRPr="005F0F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04C9">
        <w:rPr>
          <w:rFonts w:ascii="Times New Roman" w:eastAsia="Calibri" w:hAnsi="Times New Roman" w:cs="Times New Roman"/>
          <w:sz w:val="24"/>
          <w:szCs w:val="24"/>
        </w:rPr>
        <w:t>и содержания; создание условий для развития национального самосознания, осознания этнической принадлежности, приобретения системных знаний</w:t>
      </w:r>
      <w:r w:rsidRPr="005F0F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04C9">
        <w:rPr>
          <w:rFonts w:ascii="Times New Roman" w:eastAsia="Calibri" w:hAnsi="Times New Roman" w:cs="Times New Roman"/>
          <w:sz w:val="24"/>
          <w:szCs w:val="24"/>
        </w:rPr>
        <w:t>об истории, языке, культуре, мировоззрении, менталитете, философии своего народа. Учебный предмет обеспечивает межпредметные связи с другими учебными предметами гуманитарного цикла, особенно с учебным предметом «Родной (татарский) язык» и «Литература».</w:t>
      </w:r>
    </w:p>
    <w:p w14:paraId="00E6AA1D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В содержании программы по родной (татарской) литературе выделяются следующие содержательные линии:</w:t>
      </w:r>
      <w:r w:rsidRPr="005F0F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04C9">
        <w:rPr>
          <w:rFonts w:ascii="Times New Roman" w:eastAsia="Calibri" w:hAnsi="Times New Roman" w:cs="Times New Roman"/>
          <w:sz w:val="24"/>
          <w:szCs w:val="24"/>
        </w:rPr>
        <w:t xml:space="preserve">устное народное творчество (изучение таких произведений устного народного творчества, как сказки (волшебные, бытовые, сказки о животных), мифы, предания, легенды, малые жанры устного народного творчества (загадки, пословицы </w:t>
      </w:r>
      <w:r w:rsidRPr="005A04C9">
        <w:rPr>
          <w:rFonts w:ascii="Times New Roman" w:eastAsia="Calibri" w:hAnsi="Times New Roman" w:cs="Times New Roman"/>
          <w:sz w:val="24"/>
          <w:szCs w:val="24"/>
        </w:rPr>
        <w:br/>
        <w:t xml:space="preserve">и поговорки), татарские народные песни, дастаны, </w:t>
      </w:r>
      <w:proofErr w:type="spellStart"/>
      <w:r w:rsidRPr="005A04C9">
        <w:rPr>
          <w:rFonts w:ascii="Times New Roman" w:eastAsia="Calibri" w:hAnsi="Times New Roman" w:cs="Times New Roman"/>
          <w:sz w:val="24"/>
          <w:szCs w:val="24"/>
        </w:rPr>
        <w:t>баиты</w:t>
      </w:r>
      <w:proofErr w:type="spellEnd"/>
      <w:r w:rsidRPr="005A04C9">
        <w:rPr>
          <w:rFonts w:ascii="Times New Roman" w:eastAsia="Calibri" w:hAnsi="Times New Roman" w:cs="Times New Roman"/>
          <w:sz w:val="24"/>
          <w:szCs w:val="24"/>
        </w:rPr>
        <w:t>; татарский фольклор представлен в 5-8 классах);</w:t>
      </w:r>
      <w:r w:rsidRPr="005F0F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04C9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по периодам (рассмотрение литературного произведения как самостоятельного произведения искусства и как одного из звеньев в сложном литературном процессе; изучение татарской литературы в соответствии с этапами её развития, начиная со средневековой литературы, литературы XVIII века, XIX-XX веков и заканчивая современной </w:t>
      </w:r>
      <w:r w:rsidRPr="005F0F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04C9">
        <w:rPr>
          <w:rFonts w:ascii="Times New Roman" w:eastAsia="Calibri" w:hAnsi="Times New Roman" w:cs="Times New Roman"/>
          <w:sz w:val="24"/>
          <w:szCs w:val="24"/>
        </w:rPr>
        <w:t xml:space="preserve">татарской литературой; наблюдение за воспроизведением исторических событий в родной литературе, расширение представлений о роли татарской литературы в историческом процессе); теория литературы (освоение теоретико-литературных понятий в процессе изучения конкретных литературных произведений: рассмотрение проблемы рода и жанров литературы в процессе наблюдения за неразрывной связью </w:t>
      </w:r>
      <w:r w:rsidRPr="005A04C9">
        <w:rPr>
          <w:rFonts w:ascii="Times New Roman" w:eastAsia="Calibri" w:hAnsi="Times New Roman" w:cs="Times New Roman"/>
          <w:sz w:val="24"/>
          <w:szCs w:val="24"/>
        </w:rPr>
        <w:lastRenderedPageBreak/>
        <w:t>между временем и формами искусства, в 5 классе на примере отдельных произведений изучаются особенности прозы, лирики и драмы, в 6 классе рассматриваются приёмы создания 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характера, в 7 классе обучающиеся познают жанровые характеристики рассказа, повести, романа, драмы, лирических и лиро-эпических произведений), в 8 классе объектом изучения становятся литературные приёмы (пейзаж, портрет, символ, художественная деталь и другие), в 9 классе изучается история татарской литературы.</w:t>
      </w:r>
    </w:p>
    <w:p w14:paraId="2C18CD6A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Изучение родной (татарской) литературы направлено на достижение следующих целей:</w:t>
      </w:r>
    </w:p>
    <w:p w14:paraId="4E8D1BCC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воспитание ценностного отношения к родной (татарской) литературе как существенной части родной культуры;</w:t>
      </w:r>
    </w:p>
    <w:p w14:paraId="1670409C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приобщение обучающихся к культурному наследию и традициям своего народа;</w:t>
      </w:r>
    </w:p>
    <w:p w14:paraId="6B6B5438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формирование грамотного читателя, способного использовать свою читательскую деятельность как средство для самообразования.</w:t>
      </w:r>
    </w:p>
    <w:p w14:paraId="0F8AE75A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Достижение поставленных целей реализации программы</w:t>
      </w:r>
      <w:r w:rsidRPr="005A04C9">
        <w:rPr>
          <w:rFonts w:ascii="Times New Roman" w:eastAsia="Calibri" w:hAnsi="Times New Roman" w:cs="Times New Roman"/>
          <w:sz w:val="24"/>
          <w:szCs w:val="24"/>
        </w:rPr>
        <w:br/>
        <w:t>по родной (татарской) литературе предусматривает решение следующих задач:</w:t>
      </w:r>
    </w:p>
    <w:p w14:paraId="5EDA16AC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развитие умений комментировать, анализировать и интерпретировать художественный текст;</w:t>
      </w:r>
    </w:p>
    <w:p w14:paraId="6FA4C06A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</w:t>
      </w:r>
      <w:r w:rsidRPr="005A04C9">
        <w:rPr>
          <w:rFonts w:ascii="Times New Roman" w:eastAsia="Calibri" w:hAnsi="Times New Roman" w:cs="Times New Roman"/>
          <w:sz w:val="24"/>
          <w:szCs w:val="24"/>
        </w:rPr>
        <w:br/>
        <w:t>с отдельными теоретико-литературными понятиями;</w:t>
      </w:r>
    </w:p>
    <w:p w14:paraId="1E768CFC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знакомство с татарским литературным процессом и осознание его связи</w:t>
      </w:r>
      <w:r w:rsidRPr="005A04C9">
        <w:rPr>
          <w:rFonts w:ascii="Times New Roman" w:eastAsia="Calibri" w:hAnsi="Times New Roman" w:cs="Times New Roman"/>
          <w:sz w:val="24"/>
          <w:szCs w:val="24"/>
        </w:rPr>
        <w:br/>
        <w:t>с историческим процессом;</w:t>
      </w:r>
    </w:p>
    <w:p w14:paraId="450B575E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развитие коммуникативных умений обучающихся (устной и письменной диалогической и монологической речи на татарском языке);</w:t>
      </w:r>
    </w:p>
    <w:p w14:paraId="5F239759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формирование читательского кругозора;</w:t>
      </w:r>
    </w:p>
    <w:p w14:paraId="7372283E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формирование нравственных и эстетических чувств обучающихся;</w:t>
      </w:r>
    </w:p>
    <w:p w14:paraId="7D7EB679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развитие способностей к творческой деятельности на родном (татарском) языке;</w:t>
      </w:r>
    </w:p>
    <w:p w14:paraId="012B4C27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proofErr w:type="spellStart"/>
      <w:r w:rsidRPr="005A04C9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5A04C9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действиями.</w:t>
      </w:r>
    </w:p>
    <w:p w14:paraId="751521F2" w14:textId="77777777" w:rsidR="0017745D" w:rsidRPr="005A04C9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4C9">
        <w:rPr>
          <w:rFonts w:ascii="Times New Roman" w:eastAsia="Calibri" w:hAnsi="Times New Roman" w:cs="Times New Roman"/>
          <w:sz w:val="24"/>
          <w:szCs w:val="24"/>
        </w:rPr>
        <w:t>Общее число часов, для изучения родной (татарской) литературы: в 5 кла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ссе - 34 часа (1 час в неделю), </w:t>
      </w:r>
      <w:r w:rsidRPr="005A04C9">
        <w:rPr>
          <w:rFonts w:ascii="Times New Roman" w:eastAsia="Calibri" w:hAnsi="Times New Roman" w:cs="Times New Roman"/>
          <w:sz w:val="24"/>
          <w:szCs w:val="24"/>
        </w:rPr>
        <w:t>в 6 классе - 34 часа (1 час в неделю), в 7 кла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ссе - 34 часа (1 час в неделю), </w:t>
      </w:r>
      <w:r w:rsidRPr="005A04C9">
        <w:rPr>
          <w:rFonts w:ascii="Times New Roman" w:eastAsia="Calibri" w:hAnsi="Times New Roman" w:cs="Times New Roman"/>
          <w:sz w:val="24"/>
          <w:szCs w:val="24"/>
        </w:rPr>
        <w:t>в 8 классе - 34 часа (1 час в неделю), в 9 классе - 34 часа (1 час в неделю).</w:t>
      </w:r>
    </w:p>
    <w:p w14:paraId="46C44071" w14:textId="77777777" w:rsidR="0017745D" w:rsidRDefault="0017745D" w:rsidP="001774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1E91A4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424C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5 классе.</w:t>
      </w:r>
    </w:p>
    <w:p w14:paraId="16A1C680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Мифы.</w:t>
      </w:r>
    </w:p>
    <w:p w14:paraId="5748D2AC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Понятие о мифе. Происхождение мифов, их классификация. Татарские народные мифы.</w:t>
      </w:r>
    </w:p>
    <w:p w14:paraId="1FC6F6D7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Мифы: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Җил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иясе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җил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чыгара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(«Откуда появляется ветер»),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Тавык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(«Курица»).</w:t>
      </w:r>
    </w:p>
    <w:p w14:paraId="2EF84E3A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Фольклор. Устное народное творчество как народное достояние.</w:t>
      </w:r>
    </w:p>
    <w:p w14:paraId="06DDE2C9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Особенности фольклорных произведений. Основные жанры фольклора.</w:t>
      </w:r>
    </w:p>
    <w:p w14:paraId="0951F916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Сказки</w:t>
      </w:r>
      <w:r w:rsidRPr="007B424C">
        <w:rPr>
          <w:rFonts w:ascii="Times New Roman" w:eastAsia="Calibri" w:hAnsi="Times New Roman" w:cs="Times New Roman"/>
          <w:sz w:val="24"/>
          <w:szCs w:val="24"/>
        </w:rPr>
        <w:t>. Отображение национального характера в сказках. Виды сказок.</w:t>
      </w:r>
    </w:p>
    <w:p w14:paraId="28CD801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Татарские народные сказки: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Хәйләкәр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төлке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(«Хитрая лиса»),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Өч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кыз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(«Три дочери»).</w:t>
      </w:r>
    </w:p>
    <w:p w14:paraId="6EB77D38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Предания и легенды.</w:t>
      </w: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Особенности жанра. Отличие легенд от преданий.</w:t>
      </w:r>
    </w:p>
    <w:p w14:paraId="104BB426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Легенда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Зөһрә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кыз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» («Девушка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Зухра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»).</w:t>
      </w:r>
    </w:p>
    <w:p w14:paraId="434AD15F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Предание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Шәһәр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нигә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Казан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дип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аталган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(«Почему город назвали Казанью»).</w:t>
      </w:r>
    </w:p>
    <w:p w14:paraId="284F12DD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Малые жанры устного народного творчества.</w:t>
      </w:r>
    </w:p>
    <w:p w14:paraId="7C936A98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Загадки, пословицы, поговорки.</w:t>
      </w:r>
    </w:p>
    <w:p w14:paraId="3E6D3FE8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Татарская литература.</w:t>
      </w:r>
    </w:p>
    <w:p w14:paraId="00397656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Литературная (авторская) сказка. Фольклорные традиции</w:t>
      </w:r>
      <w:r w:rsidRPr="007B424C">
        <w:rPr>
          <w:rFonts w:ascii="Times New Roman" w:eastAsia="Calibri" w:hAnsi="Times New Roman" w:cs="Times New Roman"/>
          <w:sz w:val="24"/>
          <w:szCs w:val="24"/>
        </w:rPr>
        <w:br/>
        <w:t>в литературной сказке. Художественный вымысел в литературной сказке.</w:t>
      </w:r>
    </w:p>
    <w:p w14:paraId="377D668F" w14:textId="77777777" w:rsidR="0017745D" w:rsidRPr="00A44B64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Г. Тукай,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Шүрәле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» («Шурале»). Мифологический сюжет сказки. Поэтические особенности сказки-поэмы. Художественный смысл сказки. </w:t>
      </w:r>
    </w:p>
    <w:p w14:paraId="60D440F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 xml:space="preserve">Проза. Эпические произведения, их особенности. </w:t>
      </w:r>
    </w:p>
    <w:p w14:paraId="49CCEA6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Ф. Яруллин,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Кояштагы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тап» («Пятно на солнце»). Тема нравственности. Понятия честности, милосердия, взаимовыручки и взаимоподдержки.</w:t>
      </w:r>
    </w:p>
    <w:p w14:paraId="5548F40A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Басня. Особенности жанра. Герои, композиция.</w:t>
      </w:r>
    </w:p>
    <w:p w14:paraId="6AC70B2E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Г. Тукай,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Умарта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корты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чебеннәр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(«Пчела и мухи»).</w:t>
      </w:r>
    </w:p>
    <w:p w14:paraId="7104E4F6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Лирические произведения. Особенности лирических произведений.</w:t>
      </w:r>
    </w:p>
    <w:p w14:paraId="63D097F1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lastRenderedPageBreak/>
        <w:t>М.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Джалиль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«Кызыл ромашка» («Красная ромашка»). Восхваление храбрости и мужества советского солдата. </w:t>
      </w:r>
    </w:p>
    <w:p w14:paraId="5461EC04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М.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Аглямов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Матурлык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минем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белән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(«Красота всегда со мной»). Тема красоты. Умение видеть красоту.</w:t>
      </w:r>
    </w:p>
    <w:p w14:paraId="4BA82BC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Р.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Миннуллин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Әни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мин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көчек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күрдем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(«Мама, я видел щенка»). Детская мечта. Сострадание и милосердие.</w:t>
      </w:r>
    </w:p>
    <w:p w14:paraId="0DA40800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Ш. Галиев,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Һәркем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әйтә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дөресен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(«Каждый говорит правду»).</w:t>
      </w:r>
    </w:p>
    <w:p w14:paraId="68D39CE6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Драматические произведения.</w:t>
      </w:r>
    </w:p>
    <w:p w14:paraId="1937068A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Т.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Миннулин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Гафият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әкият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» («Сказка о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Гафияте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»). Фольклорное начало в произведении. Сказочные персонажи.</w:t>
      </w:r>
    </w:p>
    <w:p w14:paraId="6F028D9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Теория литературы.</w:t>
      </w:r>
    </w:p>
    <w:p w14:paraId="4FFE88D6" w14:textId="77777777" w:rsidR="0017745D" w:rsidRPr="00A44B64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Миф, устное народное творчество, фольклор, сказка, волшебная сказка, бытовая сказка, сказка о животных, повтор, предание, легенда, загадка, пословица, поговорка, литературная сказка, художественный вымысел, мифический образ, эпос, лирика, драма, образ, лирический герой, басня, эпитет, тема, юмор, главный герой, второстепенный герой.</w:t>
      </w:r>
    </w:p>
    <w:p w14:paraId="72D44F62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F6540B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424C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6 классе.</w:t>
      </w:r>
    </w:p>
    <w:p w14:paraId="66030422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Гимн. Гимн России. Гимн Татарстана.</w:t>
      </w:r>
    </w:p>
    <w:p w14:paraId="1CC279E6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Устное народное творчество.</w:t>
      </w:r>
    </w:p>
    <w:p w14:paraId="6BCB357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Татарские народные песни: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</w:r>
    </w:p>
    <w:p w14:paraId="6DCEBF97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Песни: «Иске кара урман» («Старый дремучий лес»).</w:t>
      </w:r>
    </w:p>
    <w:p w14:paraId="2F98E7E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Татарская литература.</w:t>
      </w:r>
    </w:p>
    <w:p w14:paraId="1804B5D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Образ в лирическом произведении.</w:t>
      </w: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Средства выражения переживаний лирического героя.</w:t>
      </w:r>
    </w:p>
    <w:p w14:paraId="07C028A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Р.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Ракипов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«Мин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яратам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сине, Татарстан» («Я люблю тебя, Татарстан!»). Образ Родины. Чувства гордости и любви к родному краю.</w:t>
      </w:r>
    </w:p>
    <w:p w14:paraId="71E3A58A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Дардменд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«Кил,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өйрән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» («Давай учись»). Роль родного языка в жизни человека. Понимание необходимости изучения других языков. Борьба за чистоту языка. </w:t>
      </w:r>
    </w:p>
    <w:p w14:paraId="4552A568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Р. Файзуллин, «Туган тел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бер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шигырь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(«Стихотворение о родном языке»).</w:t>
      </w:r>
    </w:p>
    <w:p w14:paraId="0EA04D71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Ф. Яруллин,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Сез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иң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гүзәл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кеше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икәнсез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(«Вы самый прекрасный человек»). Образ учителя в литературе. Отношение к нему лирического героя.</w:t>
      </w:r>
    </w:p>
    <w:p w14:paraId="36C7A68B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Л.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Лерон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. «Фашист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очып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үтте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(«Фашист пролетел»). Картины военного времени. Трагизм. Образ врага.</w:t>
      </w:r>
    </w:p>
    <w:p w14:paraId="244CE8B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Ш. Галиев,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Пәрәмәч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Перемяч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»). Приёмы создания комичности</w:t>
      </w:r>
      <w:r w:rsidRPr="007B424C">
        <w:rPr>
          <w:rFonts w:ascii="Times New Roman" w:eastAsia="Calibri" w:hAnsi="Times New Roman" w:cs="Times New Roman"/>
          <w:sz w:val="24"/>
          <w:szCs w:val="24"/>
        </w:rPr>
        <w:br/>
        <w:t>в лирическом произведении.</w:t>
      </w:r>
    </w:p>
    <w:p w14:paraId="358822CC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Х.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Такташ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Әй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җырлыйсы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килә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шушы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җырны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(«Так хочется спеть эту песню»). Образ малой родины. Ностальгия по прошлому, счастливому детству.</w:t>
      </w:r>
    </w:p>
    <w:p w14:paraId="42ABCB0B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Образная система произведений фантастики.</w:t>
      </w:r>
    </w:p>
    <w:p w14:paraId="53994427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К.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Насыри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Әбугалисина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(«Авиценна»). Образ Авиценны. Фантастический сюжет в повести. Просветительские идеи в произведении. Олицетворение добра</w:t>
      </w:r>
      <w:r w:rsidRPr="007B424C">
        <w:rPr>
          <w:rFonts w:ascii="Times New Roman" w:eastAsia="Calibri" w:hAnsi="Times New Roman" w:cs="Times New Roman"/>
          <w:sz w:val="24"/>
          <w:szCs w:val="24"/>
        </w:rPr>
        <w:br/>
        <w:t xml:space="preserve">и зла. Утверждение идеи необходимости обществу знания, которое служит благородным целям. Роль антитезы в композиции произведения. </w:t>
      </w:r>
    </w:p>
    <w:p w14:paraId="39D8803C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Аллегорическая образность.</w:t>
      </w:r>
    </w:p>
    <w:p w14:paraId="41BC3F22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Г. Рахим,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Яз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әкиятләре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(«Весенние сказки»). Условность и аллегорическая образность.</w:t>
      </w:r>
    </w:p>
    <w:p w14:paraId="6DCEE42C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Особенности образной системы в автобиографических произведениях.</w:t>
      </w:r>
    </w:p>
    <w:p w14:paraId="3514709C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Г. Тукай,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Исемдә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калганнар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(отрывок из автобиографической повести) («Мои воспоминания»). Образ маленького Тукая. Условность воспоминаний литературного героя.</w:t>
      </w:r>
    </w:p>
    <w:p w14:paraId="6C30D7A0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Образность в жанре рассказа и повести.</w:t>
      </w:r>
    </w:p>
    <w:p w14:paraId="28CD15DB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Г. Ибрагимов,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Алмачуар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(«Чубарый»). 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</w:t>
      </w:r>
      <w:r w:rsidRPr="00A44B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424C">
        <w:rPr>
          <w:rFonts w:ascii="Times New Roman" w:eastAsia="Calibri" w:hAnsi="Times New Roman" w:cs="Times New Roman"/>
          <w:sz w:val="24"/>
          <w:szCs w:val="24"/>
        </w:rPr>
        <w:t>к лошади. Нравственные устои татарской деревни.</w:t>
      </w:r>
    </w:p>
    <w:p w14:paraId="5ECC286E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Р.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Мухаммадиев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Беренче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умырзая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(«Первый подснежник»). Образ природы. Бережное отношение к природе. Связь поколений. Чистота помыслов.</w:t>
      </w:r>
    </w:p>
    <w:p w14:paraId="5937F4CD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А.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Еники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Матурлык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» («Красота»). Духовная красота человека. Любовь между матерью и сыном. Образ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Бадретдина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B74B71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Образная система в лиро-эпических произведениях.</w:t>
      </w:r>
    </w:p>
    <w:p w14:paraId="5CD6084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М.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Джалиль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Сандугач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чишмә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(«Соловей и родник»). Восхваление храбрости и мужества советского солдата. Образы природы. Жанр баллады.</w:t>
      </w:r>
    </w:p>
    <w:p w14:paraId="1A07E6DB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Особенности образной системы в драматических произведениях.</w:t>
      </w:r>
    </w:p>
    <w:p w14:paraId="3C302458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Г. Камал,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Беренче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театр» («Первый театр»). Комический характер конфликта в произведении. Приёмы воссоздания комичности образов. Просветительские идеи</w:t>
      </w:r>
      <w:r w:rsidRPr="00A44B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424C">
        <w:rPr>
          <w:rFonts w:ascii="Times New Roman" w:eastAsia="Calibri" w:hAnsi="Times New Roman" w:cs="Times New Roman"/>
          <w:sz w:val="24"/>
          <w:szCs w:val="24"/>
        </w:rPr>
        <w:t>в комедии. Комический характер конфликта в произведении.</w:t>
      </w:r>
    </w:p>
    <w:p w14:paraId="1DEF1412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Теория литературы.</w:t>
      </w:r>
    </w:p>
    <w:p w14:paraId="77E1B0AE" w14:textId="77777777" w:rsidR="0017745D" w:rsidRPr="00A44B64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Гимн, песня, лирическое «я», образ автора, метафора, идея, проблема, стихосложение, ритм, рифма, стих, строфа, фантастический образ, образ повествователя, антитеза, аллегория, автобиографическое произведение, комедия, характер, тип.</w:t>
      </w:r>
    </w:p>
    <w:p w14:paraId="2844019E" w14:textId="77777777" w:rsidR="0017745D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FECE5C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424C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7 классе.</w:t>
      </w:r>
    </w:p>
    <w:p w14:paraId="713F6F98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Устное народное творчество</w:t>
      </w:r>
      <w:r w:rsidRPr="007B424C">
        <w:rPr>
          <w:rFonts w:ascii="Times New Roman" w:eastAsia="Calibri" w:hAnsi="Times New Roman" w:cs="Times New Roman"/>
          <w:sz w:val="24"/>
          <w:szCs w:val="24"/>
        </w:rPr>
        <w:t>. Исследователи устного народного творчества (Г. Тукай, Г. Ибрагимов, Х.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Ярми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и другие).</w:t>
      </w:r>
    </w:p>
    <w:p w14:paraId="29A901B2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Баит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- оригинальный жанр татарского фольклора. Жанровые особенности. Виды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баитов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3B2DDA8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Баит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«Сак-Сок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бәете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Баит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о Сак-Соке»).</w:t>
      </w:r>
    </w:p>
    <w:p w14:paraId="0FEE67A0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Татарская литература.</w:t>
      </w:r>
    </w:p>
    <w:p w14:paraId="480A26B0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Рассказ как эпический жанр. Особенности жанра рассказа.</w:t>
      </w:r>
    </w:p>
    <w:p w14:paraId="487B054E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Ш. Камал,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Буранда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(«В метель»). Приёмы эмоционального воздействия</w:t>
      </w:r>
      <w:r w:rsidRPr="007B424C">
        <w:rPr>
          <w:rFonts w:ascii="Times New Roman" w:eastAsia="Calibri" w:hAnsi="Times New Roman" w:cs="Times New Roman"/>
          <w:sz w:val="24"/>
          <w:szCs w:val="24"/>
        </w:rPr>
        <w:br/>
        <w:t>на читателя. Образ матери.</w:t>
      </w:r>
    </w:p>
    <w:p w14:paraId="3287533C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Р.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Галиуллин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Сәлам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(«Привет»). Противопоставление внешней красоты духовному богатству человека. Ложь и разочарование.</w:t>
      </w:r>
    </w:p>
    <w:p w14:paraId="0C90ECBB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Жанр повести. Особенности жанра.</w:t>
      </w:r>
    </w:p>
    <w:p w14:paraId="2ED683CC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Г. Баширов, «Туган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ягым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яшел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бишек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(«Родимый край - зелёная колыбель») (отрывки). Образ жизни татарского народа. Духовное богатство человека, нравственные принципы. Изображение национальных традиций</w:t>
      </w:r>
      <w:r w:rsidRPr="007B424C">
        <w:rPr>
          <w:rFonts w:ascii="Times New Roman" w:eastAsia="Calibri" w:hAnsi="Times New Roman" w:cs="Times New Roman"/>
          <w:sz w:val="24"/>
          <w:szCs w:val="24"/>
        </w:rPr>
        <w:br/>
        <w:t xml:space="preserve">и обычаев.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Автобиографизм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повести.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Фольклоризм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в литературе.</w:t>
      </w:r>
    </w:p>
    <w:p w14:paraId="768AF5FC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М.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Магдеев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«Без -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кырык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беренче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ел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балалары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(«Мы - дети сорок первого года») (отрывки). Изображение трудностей военных и послевоенных лет. Образ подростка.</w:t>
      </w:r>
    </w:p>
    <w:p w14:paraId="4C0BAC52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Роман. Жанровые особенности.</w:t>
      </w:r>
    </w:p>
    <w:p w14:paraId="76DEB5A7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И. Гази,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Онытылмас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еллар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(«Незабываемые годы»). Проблематика романа. Система образов. Отражение славного пути страны в её историческом развитии.</w:t>
      </w:r>
    </w:p>
    <w:p w14:paraId="58EBCF2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Жанр драмы.</w:t>
      </w:r>
    </w:p>
    <w:p w14:paraId="69765B2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Т.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Миннуллин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Әлдермештән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Әлмәндәр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» («Старик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Альмандар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424C">
        <w:rPr>
          <w:rFonts w:ascii="Times New Roman" w:eastAsia="Calibri" w:hAnsi="Times New Roman" w:cs="Times New Roman"/>
          <w:sz w:val="24"/>
          <w:szCs w:val="24"/>
        </w:rPr>
        <w:br/>
        <w:t>из Альдермыша»). Философские основы понятий жизни и смерти, ответственности перед обществом, честности, уважения к своему прошлому, вера в будущее. Образ сильного человека в произведении. Аллегория и условность. Конфликт как основа сюжета драматического произведения.</w:t>
      </w:r>
    </w:p>
    <w:p w14:paraId="7C933D5B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Жанры лирики: пейзажная, философская, гражданская, интимная лирика.</w:t>
      </w:r>
    </w:p>
    <w:p w14:paraId="37A5BEA0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Х.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Туфан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Кайсыгызның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кулы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җылы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?» («У кого руки теплее»). Богатство</w:t>
      </w:r>
      <w:r w:rsidRPr="00992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424C">
        <w:rPr>
          <w:rFonts w:ascii="Times New Roman" w:eastAsia="Calibri" w:hAnsi="Times New Roman" w:cs="Times New Roman"/>
          <w:sz w:val="24"/>
          <w:szCs w:val="24"/>
        </w:rPr>
        <w:t>и многообразие человеческих чувств и переживаний. Отношение поэта к родному языку.</w:t>
      </w:r>
    </w:p>
    <w:p w14:paraId="6C8ECF9F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Г. Тукай,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Җәйге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таң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хатирәсе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(«Летняя заря»). Образы природы.</w:t>
      </w:r>
    </w:p>
    <w:p w14:paraId="3DBFFC40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С. Хаким,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Бу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кырлар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бу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үзәннәрдә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(«На этих лугах, в этих долинах»). Образ родного края, мифологизация образа родины. Чувство гордости и восхищения великими личностями татарского народа.</w:t>
      </w:r>
    </w:p>
    <w:p w14:paraId="093CF5E6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Г.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Авзал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Бу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Ватан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(«Это - Родина»). Национальный образ народа.</w:t>
      </w:r>
    </w:p>
    <w:p w14:paraId="02B23972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Н. Арсланов,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Халкыма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» («Моему народу»). Чувство гордости за свой народ, историю и культуру. </w:t>
      </w:r>
    </w:p>
    <w:p w14:paraId="0A52896F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Р.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Гаташ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«Татар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китабы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(«Татарская книга»). Исторические личности татарского народа. Трагизм их судьбы. Книга - духовное богатство, символ красоты и вечности.</w:t>
      </w:r>
    </w:p>
    <w:p w14:paraId="1B6F1197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Р. Файзуллин, «…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Җыя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кеше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(«... Человек копит»). Смысл бытия. Сущность человека.</w:t>
      </w:r>
    </w:p>
    <w:p w14:paraId="0F02830C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Р.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Харис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«Кеше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кайчан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матур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(«Чем красив человек»). Внутренняя красота человека.</w:t>
      </w:r>
    </w:p>
    <w:p w14:paraId="6E6A2C99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М. Мирза,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Көздә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бер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мәл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(«Одно мгновение осени»),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Моң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(«Печаль»). Роль природы в раскрытии чувств и переживаний лирического героя.</w:t>
      </w:r>
    </w:p>
    <w:p w14:paraId="7A3DEBD7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27636128"/>
      <w:r w:rsidRPr="007B424C">
        <w:rPr>
          <w:rFonts w:ascii="Times New Roman" w:eastAsia="Calibri" w:hAnsi="Times New Roman" w:cs="Times New Roman"/>
          <w:sz w:val="24"/>
          <w:szCs w:val="24"/>
        </w:rPr>
        <w:t>Г. Мурат, «Туган тел» («Родной язык»). Уважение к истории своего народа, чувство ответственности за сохранение родного языка.</w:t>
      </w:r>
    </w:p>
    <w:bookmarkEnd w:id="0"/>
    <w:p w14:paraId="348DA240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Лиро-эпические жанры литературы. Жанр поэмы. Особенности поэмы.</w:t>
      </w: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Жанр стихотворения в прозе. Особенности жанра.</w:t>
      </w:r>
    </w:p>
    <w:p w14:paraId="38963091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Р. Файзуллин,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Сәйдәш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Сайдаш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»). Поэма о жизни и творчестве известного татарского композитора С. Сайдашева. Противоречия в судьбе композитора.</w:t>
      </w:r>
    </w:p>
    <w:p w14:paraId="74D1F0CE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Г.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Кутуй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Сагыну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</w:r>
    </w:p>
    <w:p w14:paraId="35100FA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Теория литературы.</w:t>
      </w:r>
    </w:p>
    <w:p w14:paraId="4434C358" w14:textId="77777777" w:rsidR="0017745D" w:rsidRPr="009928C8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Баит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рассказ, сюжет, элементы сюжета, композиция, повесть, лирическое отступление, персонаж, роман, драма, конфликт, монолог, диалог, интимная лирика, пейзажная лирика, философская лирика, гражданская лирика, поэма, стихи в прозе (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нэсер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3736ECB9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24424F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424C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8 классе.</w:t>
      </w:r>
    </w:p>
    <w:p w14:paraId="7710A70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Устное народное творчество.</w:t>
      </w:r>
    </w:p>
    <w:p w14:paraId="54E427E2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Дастаны. Художественное своеобразие дастана. Виды дастанов. </w:t>
      </w:r>
    </w:p>
    <w:p w14:paraId="4FDAE470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Дастан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Идегәй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Идегей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») как памятник устного народного творчества. Реальная основа произведения. Система образов в дастане. Изображение сложного пути народа через призму масштабных событий, судеб великих исторических личностей. </w:t>
      </w:r>
    </w:p>
    <w:p w14:paraId="1B7A86A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Художественные приёмы в литературном произведении.</w:t>
      </w:r>
    </w:p>
    <w:p w14:paraId="468BEEE9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Пейзаж в литературном произведении. Виды пейзажа. Функции пейзажа.</w:t>
      </w:r>
    </w:p>
    <w:p w14:paraId="0159365E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Творчество Г. Баширова.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Җидегән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чишмә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Семерица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»). (отрывки). Нравственные истоки, традиции, обычаи, национальные черты татарского народа. Картины природы родного края.</w:t>
      </w:r>
    </w:p>
    <w:p w14:paraId="56875FD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Н. Арсланов,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Яз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(«Весна»). Образ весенней природы. Функции пейзажа</w:t>
      </w:r>
      <w:r w:rsidRPr="007B424C">
        <w:rPr>
          <w:rFonts w:ascii="Times New Roman" w:eastAsia="Calibri" w:hAnsi="Times New Roman" w:cs="Times New Roman"/>
          <w:sz w:val="24"/>
          <w:szCs w:val="24"/>
        </w:rPr>
        <w:br/>
        <w:t>в стихотворении.</w:t>
      </w:r>
    </w:p>
    <w:p w14:paraId="22744440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Портрет как художественный приём.</w:t>
      </w: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Функции портрета в произведении. Виды портрета: портрет-описание, портрет-сравнение, портрет-впечатление, психологический портрет.</w:t>
      </w:r>
    </w:p>
    <w:p w14:paraId="616B105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Ф.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Хусни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Йөзек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кашы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(«Перстень») (отрывки). Изображение перипетий</w:t>
      </w:r>
      <w:r w:rsidRPr="00992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424C">
        <w:rPr>
          <w:rFonts w:ascii="Times New Roman" w:eastAsia="Calibri" w:hAnsi="Times New Roman" w:cs="Times New Roman"/>
          <w:sz w:val="24"/>
          <w:szCs w:val="24"/>
        </w:rPr>
        <w:t>в судьбе человека. Светлые лирические чувства героев произведения. Трагический финал любви.</w:t>
      </w:r>
    </w:p>
    <w:p w14:paraId="635E78D9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Ш.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Зигангирова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«Татар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кызына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(«Татарской девушке»). Выразительные средства в портретной характеристике персонажа. Воспевание красоты татарской девушки.</w:t>
      </w:r>
    </w:p>
    <w:p w14:paraId="3A4F1338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Художественная деталь в литературном произведении.</w:t>
      </w: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Функции художественной детали. Выделительная и психологическая виды художественной детали. Образы-вещи в литературном произведении.</w:t>
      </w:r>
    </w:p>
    <w:p w14:paraId="06A124E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Творчество А.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Еники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Әйтелмәгән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васыять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(«Невысказанное завещание»). Система образов. Проблематика повести. Потеря нравственных ориентиров</w:t>
      </w:r>
      <w:r w:rsidRPr="00992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424C">
        <w:rPr>
          <w:rFonts w:ascii="Times New Roman" w:eastAsia="Calibri" w:hAnsi="Times New Roman" w:cs="Times New Roman"/>
          <w:sz w:val="24"/>
          <w:szCs w:val="24"/>
        </w:rPr>
        <w:t>в обществе. Судьба татарской нации. Философское значение понятия «завещание». Образы-вещи в произведении. Художественная деталь в раскрытии идеи произведения.</w:t>
      </w:r>
    </w:p>
    <w:p w14:paraId="6F10CE43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Х.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Туфан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Каеннар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сары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иде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(«Берёзы стали жёлтыми»). Образ ребёнка. Функции художественной детали в описании литературного образа.</w:t>
      </w:r>
    </w:p>
    <w:p w14:paraId="72C5CA36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Символ и литературное произведение. Типы символов в литературе. Художественный образ-символ.</w:t>
      </w:r>
    </w:p>
    <w:p w14:paraId="28EB6CC9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Дардменд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Кораб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(«Корабль»). Изображение судьбы нации, народа</w:t>
      </w:r>
      <w:r w:rsidRPr="007B424C">
        <w:rPr>
          <w:rFonts w:ascii="Times New Roman" w:eastAsia="Calibri" w:hAnsi="Times New Roman" w:cs="Times New Roman"/>
          <w:sz w:val="24"/>
          <w:szCs w:val="24"/>
        </w:rPr>
        <w:br/>
        <w:t>в образах корабля, бури, волны и пропасти. Связь человека со Вселенной, миром, единство с природой. Символическая образность в стихотворении.</w:t>
      </w:r>
    </w:p>
    <w:p w14:paraId="6AB91589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Жизнь и творчество Ф. Яруллина.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Җилкәннәр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җилдә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сынала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(«Упругие паруса») (отрывки). Судьба человека. Сила воли и сильный характер. Образ сильного человека. Особенности портрета литературных героев.</w:t>
      </w:r>
    </w:p>
    <w:p w14:paraId="597C23A7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Психологизм как единство литературных приёмов.</w:t>
      </w: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Виды приёмов психологизма. Роль психологических приёмов в раскрытии литературных образов, идейного содержания произведения.</w:t>
      </w:r>
    </w:p>
    <w:p w14:paraId="0A709351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А.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Еники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, «Кем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җырлады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?» («Кто пел?»). Образ раненного лейтенанта, его чувства и переживания в последние моменты жизни. Образ татарской песни. Психологические приёмы в рассказе.</w:t>
      </w:r>
    </w:p>
    <w:p w14:paraId="1BD02F25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i/>
          <w:sz w:val="24"/>
          <w:szCs w:val="24"/>
        </w:rPr>
        <w:t>Художественное время и пространство в литературном произведении (</w:t>
      </w:r>
      <w:proofErr w:type="spellStart"/>
      <w:r w:rsidRPr="007B424C">
        <w:rPr>
          <w:rFonts w:ascii="Times New Roman" w:eastAsia="Calibri" w:hAnsi="Times New Roman" w:cs="Times New Roman"/>
          <w:i/>
          <w:sz w:val="24"/>
          <w:szCs w:val="24"/>
        </w:rPr>
        <w:t>хронотоп</w:t>
      </w:r>
      <w:proofErr w:type="spellEnd"/>
      <w:r w:rsidRPr="007B424C">
        <w:rPr>
          <w:rFonts w:ascii="Times New Roman" w:eastAsia="Calibri" w:hAnsi="Times New Roman" w:cs="Times New Roman"/>
          <w:i/>
          <w:sz w:val="24"/>
          <w:szCs w:val="24"/>
        </w:rPr>
        <w:t>).</w:t>
      </w:r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Виды художественного времени, типы пространства.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Хронотопические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образы.</w:t>
      </w:r>
    </w:p>
    <w:p w14:paraId="1CAD5212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Творчество А. 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Кутуя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Тапшырылмаган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хатлар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Неотосланные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письма»). Эпистолярный жанр в литературе. Проблема любви и создания семьи, её разрешение в повести. Отношение автора к образам Галии и Искандера. Романтическое изображение нового человека.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Хронотопические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 xml:space="preserve"> образы.</w:t>
      </w:r>
    </w:p>
    <w:p w14:paraId="403235C9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М. Галиев, «Кичке 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сурәт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» («Вечерний пейзаж»). Бинарные оппозиции в определении идеи произведения.</w:t>
      </w:r>
    </w:p>
    <w:p w14:paraId="6146312A" w14:textId="77777777" w:rsidR="0017745D" w:rsidRPr="007B424C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B424C">
        <w:rPr>
          <w:rFonts w:ascii="Times New Roman" w:eastAsia="Calibri" w:hAnsi="Times New Roman" w:cs="Times New Roman"/>
          <w:sz w:val="24"/>
          <w:szCs w:val="24"/>
          <w:u w:val="single"/>
        </w:rPr>
        <w:t>Теория литературы.</w:t>
      </w:r>
    </w:p>
    <w:p w14:paraId="5CD90D98" w14:textId="77777777" w:rsidR="0017745D" w:rsidRPr="009928C8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24C">
        <w:rPr>
          <w:rFonts w:ascii="Times New Roman" w:eastAsia="Calibri" w:hAnsi="Times New Roman" w:cs="Times New Roman"/>
          <w:sz w:val="24"/>
          <w:szCs w:val="24"/>
        </w:rPr>
        <w:t>Дастан, пейзаж, портрет, художественная деталь, образы-вещи, собирательный образ, художественное время и пространство (</w:t>
      </w:r>
      <w:proofErr w:type="spellStart"/>
      <w:r w:rsidRPr="007B424C">
        <w:rPr>
          <w:rFonts w:ascii="Times New Roman" w:eastAsia="Calibri" w:hAnsi="Times New Roman" w:cs="Times New Roman"/>
          <w:sz w:val="24"/>
          <w:szCs w:val="24"/>
        </w:rPr>
        <w:t>хронотоп</w:t>
      </w:r>
      <w:proofErr w:type="spellEnd"/>
      <w:r w:rsidRPr="007B424C">
        <w:rPr>
          <w:rFonts w:ascii="Times New Roman" w:eastAsia="Calibri" w:hAnsi="Times New Roman" w:cs="Times New Roman"/>
          <w:sz w:val="24"/>
          <w:szCs w:val="24"/>
        </w:rPr>
        <w:t>), психологизм, символизм, символический образ, эпистолярный стиль, исторический роман, романтизм, романтический образ.</w:t>
      </w:r>
    </w:p>
    <w:p w14:paraId="0DEB6B4B" w14:textId="77777777" w:rsidR="0017745D" w:rsidRPr="007B424C" w:rsidRDefault="0017745D" w:rsidP="0017745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7FE561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7BA3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9 классе.</w:t>
      </w:r>
    </w:p>
    <w:p w14:paraId="148F7882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  <w:u w:val="single"/>
        </w:rPr>
        <w:t>Литература как искусство слова.</w:t>
      </w:r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Своеобразие художественного отражения жизни в словесном искусстве. Периодизация татарской литературы.</w:t>
      </w:r>
    </w:p>
    <w:p w14:paraId="5F0EC487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A7BA3">
        <w:rPr>
          <w:rFonts w:ascii="Times New Roman" w:eastAsia="Calibri" w:hAnsi="Times New Roman" w:cs="Times New Roman"/>
          <w:sz w:val="24"/>
          <w:szCs w:val="24"/>
          <w:u w:val="single"/>
        </w:rPr>
        <w:t>История татарской литературы.</w:t>
      </w:r>
    </w:p>
    <w:p w14:paraId="54965CD0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Средневековая тюрко-татарская литература. Литература XII - первой половины XIII веков. Особенности периода.</w:t>
      </w:r>
    </w:p>
    <w:p w14:paraId="27737560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Кул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Гали,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Кыйссаи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Йосыф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(«Сказание о Юсуфе»). Образы Юсуфа</w:t>
      </w:r>
      <w:r w:rsidRPr="004A7BA3">
        <w:rPr>
          <w:rFonts w:ascii="Times New Roman" w:eastAsia="Calibri" w:hAnsi="Times New Roman" w:cs="Times New Roman"/>
          <w:sz w:val="24"/>
          <w:szCs w:val="24"/>
        </w:rPr>
        <w:br/>
        <w:t>и Зулейхи. Сила любви. Идеи гуманизма и справедливости. Художественное своеобразие поэмы. Связь коранических сюжетов с татарской литературой.</w:t>
      </w:r>
    </w:p>
    <w:p w14:paraId="136AA73D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Литература XIII - первой половины XV веков. Общая характеристика литературы данного периода.</w:t>
      </w:r>
    </w:p>
    <w:p w14:paraId="7D9E8DF2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С. Сараи,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Сөһәйл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вә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Гөлдерсен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Сухайль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Гульдурсун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»). Идейно-эстетическое содержание поэмы, художественное своеобразие. Противопоставление любви жестокости и несправедливости.</w:t>
      </w:r>
    </w:p>
    <w:p w14:paraId="46B8855C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литература периода Казанского ханства. Особенности развития татарской литературы данного периода.</w:t>
      </w:r>
    </w:p>
    <w:p w14:paraId="2FE0EB6C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Кул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Шариф,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Гафил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торма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(«Не будь неучем»). Дидактическое содержание, назидательность литературы. Единство религиозного и светского содержания. Роль знаний в жизни человека.</w:t>
      </w:r>
    </w:p>
    <w:p w14:paraId="62B44F45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литература XVII века. Особенности развития татарской литературы XVII века. Суфийская литература. Нравственно-философское направление литературы.</w:t>
      </w:r>
    </w:p>
    <w:p w14:paraId="3A51FD62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М.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Колый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, Хикметы. Проблематика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хикметов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Духовные переживания, нравственные устои лирического героя.</w:t>
      </w:r>
    </w:p>
    <w:p w14:paraId="767260FB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литература XVIII века. Особенности развития татарской литературы XVIII века. Сближение литературы с жизнью народа.</w:t>
      </w:r>
    </w:p>
    <w:p w14:paraId="1CFF68DC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Г.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Утыз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Имяни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Гыйлемнең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өстенлеге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(«О преимуществе знания»),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Егет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булу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(«О мужестве»),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Татулык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(«О дружбе»). Назидательный характер произведений. Связь знания с трудом. Беседа о честности, справедливости, щедрости, терпении, воспитание нравственности с молодых лет.</w:t>
      </w:r>
    </w:p>
    <w:p w14:paraId="0D667426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литература XIX века. Особенности развития татарской литературы в XIX веке. Просветительское движение у татар. Становление реалистической поэзии. Тематика произведений.</w:t>
      </w:r>
    </w:p>
    <w:p w14:paraId="2E82A06F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Творчество Г.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Кандалый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Сәхипҗәмал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Сахибджамал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») (отрывок). Прославление в поэме чувства великой любви. Описание красоты женщины. Взаимосвязь идейно-эстетических находок автора с развитием общественного сознания.</w:t>
      </w:r>
    </w:p>
    <w:p w14:paraId="645198DD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Жизнь и творчество К.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Насыри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Кырык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бакча» («Сорок садов»). Нравственные качества. Духовная красота человека.</w:t>
      </w:r>
    </w:p>
    <w:p w14:paraId="29624E9F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Биография М.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Акъегетзадэ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Повесть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Хисаметдин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менла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Хисаметдин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менла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»). Просветительские идеи в произведении. Проблема героя времени. Просветительский реализм.</w:t>
      </w:r>
    </w:p>
    <w:p w14:paraId="3B6EF8A9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литература начала ХХ века. Особенности 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</w:r>
    </w:p>
    <w:p w14:paraId="2B464F80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Жизнь и творчество Г. Тукая. Стихотворения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Милләткә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» («К нации»). Чувства любви и уважения к своему народу, к нации. Глубина переживаний лирического героя о судьбе татарского народа. Отражение фольклорных мотивов в творчестве поэта. </w:t>
      </w:r>
    </w:p>
    <w:p w14:paraId="4364AEC0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Жизнь и творчество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Дардменда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Стихотворения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Видагъ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(«Расставание»). Тема родины. Противопоставление Отчизны родному народу.</w:t>
      </w:r>
    </w:p>
    <w:p w14:paraId="0890E002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Жизнь и творчество С.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Рамиева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Таң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вакыты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(«На рассвете»). Переживания лирического героя за свой народ, желание видеть его свободным, образованным, прогрессивным. Особенности романтического героя.</w:t>
      </w:r>
    </w:p>
    <w:p w14:paraId="38EE618D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Жизнь и творчество Г. Исхаки. Повесть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Сөннәтче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бабай» («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Суннатчи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бабай»). Нравственные качества татарского народа.</w:t>
      </w:r>
    </w:p>
    <w:p w14:paraId="2C213A3C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lastRenderedPageBreak/>
        <w:t>Жизнь и творчество Ф. Амирхана.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Хәят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Хаят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»). Противостояние культов красоты, женственности, любви с консервативной нравственностью. Глубокий лиризм переживаний главной героини. Влияние среды на формирование мировоззрения героини. Система образов.</w:t>
      </w:r>
    </w:p>
    <w:p w14:paraId="11C3EBBD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литература 1920-1930-х годов. Особенности татарской литературы данного периода</w:t>
      </w:r>
    </w:p>
    <w:p w14:paraId="24376045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Жизнь и творчество Х.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Такташа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Мәхәббәт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тәүбәсе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» («Раскаяние </w:t>
      </w:r>
      <w:r w:rsidRPr="004A7BA3">
        <w:rPr>
          <w:rFonts w:ascii="Times New Roman" w:eastAsia="Calibri" w:hAnsi="Times New Roman" w:cs="Times New Roman"/>
          <w:sz w:val="24"/>
          <w:szCs w:val="24"/>
        </w:rPr>
        <w:br/>
        <w:t>в любви»). Авторская позиция в отношении героев произведения. Отрицательное отношение автора к идее «свободной любви».</w:t>
      </w:r>
    </w:p>
    <w:p w14:paraId="7B74E9CA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литература периода Великой Отечественной войны</w:t>
      </w:r>
      <w:r w:rsidRPr="004A7BA3">
        <w:rPr>
          <w:rFonts w:ascii="Times New Roman" w:eastAsia="Calibri" w:hAnsi="Times New Roman" w:cs="Times New Roman"/>
          <w:sz w:val="24"/>
          <w:szCs w:val="24"/>
        </w:rPr>
        <w:br/>
        <w:t>и послевоенного времени. Особенности татарской литературы данного периода.</w:t>
      </w:r>
    </w:p>
    <w:p w14:paraId="4F39E976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Жизнь и творчество М.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Джалиля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Моабит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дәфтәрләре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Моабитская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тетрадь»):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Җырларым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(«Мои песни»). История возвращения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Моабитских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тетрадей» на родину поэта. Тема мужества и героизма. Чувства и переживания лирического героя. Поэтические приёмы в создании стихотворений.</w:t>
      </w:r>
    </w:p>
    <w:p w14:paraId="7BBE301A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Жизнь и творчество Ф. Карима.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Кыр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казы» («Дикий гусь»). Чувство тоски</w:t>
      </w:r>
      <w:r w:rsidRPr="004A7BA3">
        <w:rPr>
          <w:rFonts w:ascii="Times New Roman" w:eastAsia="Calibri" w:hAnsi="Times New Roman" w:cs="Times New Roman"/>
          <w:sz w:val="24"/>
          <w:szCs w:val="24"/>
        </w:rPr>
        <w:br/>
        <w:t>по Родине, по родным и близким.</w:t>
      </w:r>
    </w:p>
    <w:p w14:paraId="4A484649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проза 1960-1980-х годов. Особенности татарской прозы данного периода.</w:t>
      </w:r>
    </w:p>
    <w:p w14:paraId="51BD4DA3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А.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Гилязов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Өч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аршын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җир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» («Три аршина земли»). Художественное осмысление национальных черт характера человека, находящегося вдали от Родины. Роль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хронотопа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дороги в раскрытии характера главного героя произведения.</w:t>
      </w:r>
    </w:p>
    <w:p w14:paraId="66584E5D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лирика 1960-1980-х годов. Особенности татарской лирики данного периода.</w:t>
      </w:r>
    </w:p>
    <w:p w14:paraId="64C3320E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Творчество Р. Файзуллина.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Нюанслар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иле» («Страна нюансов»):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Чынлык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(«Действительность»),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Вакыт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(«Время»),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Көзге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яңгыр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(«Осенний дождь»),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Язгы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кәеф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(«Весеннее настроение»). Философские размышления поэта о времени, истории, жизни.</w:t>
      </w:r>
    </w:p>
    <w:p w14:paraId="2F642EFC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Творчество Р.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Хариса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. «Ак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сөлге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(«Белое полотенце»). Проблема сохранения национальных традиций.</w:t>
      </w:r>
    </w:p>
    <w:p w14:paraId="316B429A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драматургия 1960-1980-х годов. Особенности татарской драматургии данного периода.</w:t>
      </w:r>
    </w:p>
    <w:p w14:paraId="7AE6EB9A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Творчество Т.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Миннуллина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Дуслар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җыелган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җирдә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(«Когда собираются друзья»). Нравственные проблемы в произведении.</w:t>
      </w:r>
    </w:p>
    <w:p w14:paraId="07E97519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Татарская литература рубежа XX-XXI веков. Особенности развития татарской литературы данного периода.</w:t>
      </w:r>
    </w:p>
    <w:p w14:paraId="223E0731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Творчество Р.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Миннуллина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Һәйкәлләрне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тыңлыйк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!» («Что говорят памятники»). Гимн мужеству и героизму советского народа.</w:t>
      </w:r>
    </w:p>
    <w:p w14:paraId="40A6A4BD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Развитие современной татарской литературы. Обзор. Мировой литературный процесс. Взаимосвязи между татарской, русской и зарубежной литературами.</w:t>
      </w:r>
    </w:p>
    <w:p w14:paraId="540ABA81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>А. 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Ахметгалиева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Кайтаваз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>» («Эхо»). Отношения между матерью и детьми. Роль матери в жизни человека.</w:t>
      </w:r>
    </w:p>
    <w:p w14:paraId="3AA1CA85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A7BA3">
        <w:rPr>
          <w:rFonts w:ascii="Times New Roman" w:eastAsia="Calibri" w:hAnsi="Times New Roman" w:cs="Times New Roman"/>
          <w:sz w:val="24"/>
          <w:szCs w:val="24"/>
          <w:u w:val="single"/>
        </w:rPr>
        <w:t>Теория литературы.</w:t>
      </w:r>
    </w:p>
    <w:p w14:paraId="6BE31A1E" w14:textId="77777777" w:rsidR="0017745D" w:rsidRPr="004A7BA3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Литературный процесс, периоды развития литературы, религиозная литература, светская литература, дидактизм, </w:t>
      </w:r>
      <w:proofErr w:type="spellStart"/>
      <w:r w:rsidRPr="004A7BA3">
        <w:rPr>
          <w:rFonts w:ascii="Times New Roman" w:eastAsia="Calibri" w:hAnsi="Times New Roman" w:cs="Times New Roman"/>
          <w:sz w:val="24"/>
          <w:szCs w:val="24"/>
        </w:rPr>
        <w:t>хикметы</w:t>
      </w:r>
      <w:proofErr w:type="spellEnd"/>
      <w:r w:rsidRPr="004A7BA3">
        <w:rPr>
          <w:rFonts w:ascii="Times New Roman" w:eastAsia="Calibri" w:hAnsi="Times New Roman" w:cs="Times New Roman"/>
          <w:sz w:val="24"/>
          <w:szCs w:val="24"/>
        </w:rPr>
        <w:t xml:space="preserve">, просветительский реализм, музыкальная драма, авторская позиция. </w:t>
      </w:r>
    </w:p>
    <w:p w14:paraId="026DEDE2" w14:textId="77777777" w:rsidR="0017745D" w:rsidRDefault="0017745D" w:rsidP="001774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E4BA9AD" w14:textId="77777777" w:rsidR="0017745D" w:rsidRDefault="0017745D" w:rsidP="001774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B942FE" w14:textId="77777777" w:rsidR="0017745D" w:rsidRPr="00145DEE" w:rsidRDefault="0017745D" w:rsidP="001774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5DEE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РЕЗУЛЬТАТЫ ОСВОЕНИЯ ПРОГРАММЫ</w:t>
      </w:r>
    </w:p>
    <w:p w14:paraId="294BDF65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26078223"/>
      <w:r w:rsidRPr="00145DEE">
        <w:rPr>
          <w:rFonts w:ascii="Times New Roman" w:eastAsia="Calibri" w:hAnsi="Times New Roman" w:cs="Times New Roman"/>
          <w:sz w:val="24"/>
          <w:szCs w:val="24"/>
        </w:rPr>
        <w:t>В результате изучения родной (татарской) литературы на уровне основного общего образования у обучающегося будут сформированы следующие личностные результаты:</w:t>
      </w:r>
    </w:p>
    <w:p w14:paraId="5EC5E65A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26078195"/>
      <w:bookmarkEnd w:id="1"/>
      <w:r w:rsidRPr="00145DEE">
        <w:rPr>
          <w:rFonts w:ascii="Times New Roman" w:eastAsia="Calibri" w:hAnsi="Times New Roman" w:cs="Times New Roman"/>
          <w:sz w:val="24"/>
          <w:szCs w:val="24"/>
        </w:rPr>
        <w:t>1) гражданского воспитания:</w:t>
      </w:r>
    </w:p>
    <w:p w14:paraId="6923018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14:paraId="7EFE9B6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родной (татарской) литературы;</w:t>
      </w:r>
    </w:p>
    <w:p w14:paraId="089C352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готовность к разнообразной совместной деятельности, стремление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 xml:space="preserve">к взаимопониманию и взаимопомощи, в том числе с опорой на примеры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</w:r>
      <w:r w:rsidRPr="00145DEE">
        <w:rPr>
          <w:rFonts w:ascii="Times New Roman" w:eastAsia="Calibri" w:hAnsi="Times New Roman" w:cs="Times New Roman"/>
          <w:sz w:val="24"/>
          <w:szCs w:val="24"/>
        </w:rPr>
        <w:lastRenderedPageBreak/>
        <w:t>из литературы; активное участие в школьном самоуправлении, готовность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к участию в гуманитарной деятельности;</w:t>
      </w:r>
    </w:p>
    <w:p w14:paraId="6BAEF8BF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2) патриотического воспитания:</w:t>
      </w:r>
    </w:p>
    <w:p w14:paraId="32899559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 xml:space="preserve">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а также русской литературы; </w:t>
      </w:r>
    </w:p>
    <w:p w14:paraId="633348C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ценностное отношение к достижениям своей Родины -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14:paraId="417BE52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татарской литературе;</w:t>
      </w:r>
    </w:p>
    <w:p w14:paraId="491270AB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3) духовно-нравственного воспитания:</w:t>
      </w:r>
    </w:p>
    <w:p w14:paraId="63791ABF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14:paraId="38040E4B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готовность оценивать своё поведение и поступки, а также поведение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и поступки других людей с позиции нравственных и правовых норм с учётом осознания последствий поступков;</w:t>
      </w:r>
    </w:p>
    <w:p w14:paraId="0EA52539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7091A43E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4) эстетического воспитания:</w:t>
      </w:r>
    </w:p>
    <w:p w14:paraId="1E56C2A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восприимчивость к разным видам искусства, традициям и творчеству своего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и других народов, понимание эмоционального воздействия искусства, в том числе изучаемых литературных произведений;</w:t>
      </w:r>
    </w:p>
    <w:p w14:paraId="017567BE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14:paraId="1019A1EB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14:paraId="4265693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стремление к самовыражению в разных видах искусства;</w:t>
      </w:r>
    </w:p>
    <w:p w14:paraId="47818AA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5) физического воспитания, формирования культуры здоровья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и эмоционального благополучия:</w:t>
      </w:r>
    </w:p>
    <w:p w14:paraId="4FB1F965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с опорой на собственный жизненный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 xml:space="preserve">и читательский опыт, ответственное отношение к своему здоровью и установка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79B97CC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14:paraId="5BF46CAE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14:paraId="4AFA244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умение осознавать эмоциональное состояние себя и других, опираясь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14:paraId="794DB1AB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6) трудового воспитания:</w:t>
      </w:r>
    </w:p>
    <w:p w14:paraId="34A5E81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BC523F3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14:paraId="3501159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14:paraId="05A531EC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готовность адаптироваться в профессиональной среде; уважение к труду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2D78E0D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7) экологического воспитания:</w:t>
      </w:r>
    </w:p>
    <w:p w14:paraId="11562AC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ориентация на применение знаний из социальных и естественных наук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31B35D7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14:paraId="4914B9C0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14:paraId="3B26E4B3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14:paraId="5E207AB9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8) ценности научного познания:</w:t>
      </w:r>
    </w:p>
    <w:p w14:paraId="1F10E0E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</w:t>
      </w:r>
    </w:p>
    <w:p w14:paraId="6591B62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овладение языковой и читательской культурой как средством познания мира;</w:t>
      </w:r>
    </w:p>
    <w:p w14:paraId="22057F50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47F1D9AF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9) обеспечение адаптации обучающегося к изменяющимся условиям социальной и природной среды:</w:t>
      </w:r>
    </w:p>
    <w:p w14:paraId="2438DC3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14:paraId="34647143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14:paraId="0C59DDE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EA3849E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14:paraId="1223921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умение анализировать и выявлять взаимосвязи природы, общества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 xml:space="preserve">и экономики; </w:t>
      </w:r>
    </w:p>
    <w:p w14:paraId="79A85D6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4B13816C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ситуации, быть готовым действовать в отсутствии гарантий успеха.</w:t>
      </w:r>
    </w:p>
    <w:p w14:paraId="4658D9C9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 результате изучения родной (татарской)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14:paraId="59A7CDC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lastRenderedPageBreak/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158E62BA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14:paraId="126E30B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14:paraId="284FD0B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14:paraId="19060BF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14:paraId="1804D6C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литературных явлений и процессов, делать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14:paraId="0CB0229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самостоятельно выбирать способ решения учебной задачи при работе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14:paraId="5C2B478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0363F5F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использовать вопросы как исследовательский инструмент познания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в литературном образовании;</w:t>
      </w:r>
    </w:p>
    <w:p w14:paraId="2CE0ACA0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формулировать вопросы, фиксирующие разрыв между реальным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и желательным состоянием ситуации, объекта, и самостоятельно устанавливать искомое и данное;</w:t>
      </w:r>
    </w:p>
    <w:p w14:paraId="424B351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5A3F96D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14:paraId="548A320F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14:paraId="54AF4AA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14:paraId="63CEF2E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14:paraId="15488D43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умения работать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14:paraId="1B600FEB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14:paraId="4F4F764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14:paraId="3679355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300499B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14:paraId="1D14BAF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14:paraId="3F547E2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эту информацию.</w:t>
      </w:r>
    </w:p>
    <w:p w14:paraId="2778666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умения общения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как часть коммуникативных универсальных учебных действий:</w:t>
      </w:r>
    </w:p>
    <w:p w14:paraId="50FD34CA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lastRenderedPageBreak/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14:paraId="1CDF0C2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14:paraId="33E183F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понимать намерения других, проявлять уважительное отношение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 xml:space="preserve">к собеседнику и корректно формулировать свои возражения, в ходе учебного диалога и (или) дискуссии задавать вопросы по существу обсуждаемой темы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и высказывать идеи, нацеленные на решение учебной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</w:p>
    <w:p w14:paraId="6D91629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14:paraId="7D811BD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5D15FC3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2F79C69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14:paraId="6DC444F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1D96240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3F0DCD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14:paraId="6A55C63A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делать выбор и брать ответственность за решение.</w:t>
      </w:r>
    </w:p>
    <w:p w14:paraId="77A284E5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14:paraId="30D13FA0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владеть способами самоконтроля, </w:t>
      </w:r>
      <w:proofErr w:type="spellStart"/>
      <w:r w:rsidRPr="00145DEE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 и рефлексии в литературном образовании;</w:t>
      </w:r>
    </w:p>
    <w:p w14:paraId="6682AF7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давать адекватную оценку учебной ситуации и предлагать план её изменения; </w:t>
      </w:r>
    </w:p>
    <w:p w14:paraId="3E92805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учитывать контекст и предвидеть трудности, которые могут возникнуть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при решении учебной задачи, адаптировать решение к меняющимся обстоятельствам;</w:t>
      </w:r>
    </w:p>
    <w:p w14:paraId="155232BE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</w:t>
      </w:r>
    </w:p>
    <w:p w14:paraId="0D71722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вносить коррективы в деятельность на основе новых обстоятельств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и изменившихся ситуаций, установленных ошибок, возникших трудностей, оценивать соответствие результата цели и условиям;</w:t>
      </w:r>
    </w:p>
    <w:p w14:paraId="5434EE73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различать, называть и управлять собственными эмоциями и эмоциями других; </w:t>
      </w:r>
    </w:p>
    <w:p w14:paraId="0DAC990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</w:t>
      </w:r>
    </w:p>
    <w:p w14:paraId="317786EC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14:paraId="517FDC5B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своих эмоций;</w:t>
      </w:r>
    </w:p>
    <w:p w14:paraId="313579FC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осознанно относиться к другому человеку, его мнению, размышляя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над взаимоотношениями литературных героев;</w:t>
      </w:r>
    </w:p>
    <w:p w14:paraId="6B9573B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признавать своё право на ошибку и такое же право другого;</w:t>
      </w:r>
    </w:p>
    <w:p w14:paraId="5F86068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принимать себя и других, не осуждая; </w:t>
      </w:r>
    </w:p>
    <w:p w14:paraId="33B5666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проявлять открытость себе и другим; </w:t>
      </w:r>
    </w:p>
    <w:p w14:paraId="51262C79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14:paraId="4084FA7E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488A9A20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понимать и использовать преимущества командной (парной, групповой, коллективной) и индивидуальной работы при решении конкретной проблемы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14:paraId="08479C1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lastRenderedPageBreak/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E3CB9E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уметь обобщать мнения нескольких людей, проявлять готовность руководить, выполнять поручения, подчиняться; </w:t>
      </w:r>
    </w:p>
    <w:p w14:paraId="3AB3F98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2578957F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14:paraId="1E0C00BB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14:paraId="4D84C65F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сравнивать результаты с исходной задачей и вклад каждого члена команды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в достижение результатов, разделять сферу ответственности и проявлять готовность к предоставлению отчёта перед группой.</w:t>
      </w:r>
    </w:p>
    <w:p w14:paraId="79BB0C7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125985511"/>
      <w:bookmarkEnd w:id="2"/>
    </w:p>
    <w:p w14:paraId="17D9346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Предметные результаты изучения родной (татарской) литературы.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К концу обучения в 5 классе обучающийся научится:</w:t>
      </w:r>
      <w:bookmarkEnd w:id="3"/>
    </w:p>
    <w:p w14:paraId="02BC15E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14:paraId="04A0370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различать основные жанры фольклора и художественной литературы (миф, фольклорная и литературная сказка, загадка, пословица, поговорка, предание, легенда, </w:t>
      </w:r>
      <w:proofErr w:type="spellStart"/>
      <w:r w:rsidRPr="00145DEE">
        <w:rPr>
          <w:rFonts w:ascii="Times New Roman" w:eastAsia="Calibri" w:hAnsi="Times New Roman" w:cs="Times New Roman"/>
          <w:sz w:val="24"/>
          <w:szCs w:val="24"/>
        </w:rPr>
        <w:t>баит</w:t>
      </w:r>
      <w:proofErr w:type="spellEnd"/>
      <w:r w:rsidRPr="00145DEE">
        <w:rPr>
          <w:rFonts w:ascii="Times New Roman" w:eastAsia="Calibri" w:hAnsi="Times New Roman" w:cs="Times New Roman"/>
          <w:sz w:val="24"/>
          <w:szCs w:val="24"/>
        </w:rPr>
        <w:t>, басня, рассказ, повесть, лирическое стихотворение, пьеса); отличать прозаические тексты от поэтических;</w:t>
      </w:r>
    </w:p>
    <w:p w14:paraId="116AC1D0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эмоционально откликаться на прочитанное, делиться впечатлениями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о произведении;</w:t>
      </w:r>
    </w:p>
    <w:p w14:paraId="479A059F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определять и формулировать тему, основную мысль прочитанных произведений;</w:t>
      </w:r>
    </w:p>
    <w:p w14:paraId="7AD670C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формулировать вопросы по содержанию произведений;</w:t>
      </w:r>
    </w:p>
    <w:p w14:paraId="0FB15385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участвовать в обсуждении прочитанного;</w:t>
      </w:r>
    </w:p>
    <w:p w14:paraId="20DDC4E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обосновывать свои суждения с опорой на текст;</w:t>
      </w:r>
    </w:p>
    <w:p w14:paraId="76D76C2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героя, оценивать его поступки;</w:t>
      </w:r>
    </w:p>
    <w:p w14:paraId="415C90F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пересказывать художественный текст (подробно, сжато);</w:t>
      </w:r>
    </w:p>
    <w:p w14:paraId="17317519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составлять простой план художественного произведения;</w:t>
      </w:r>
    </w:p>
    <w:p w14:paraId="5F660A1C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(образ, эпос, лирика, драма, тема, идея, юмор и другие);</w:t>
      </w:r>
    </w:p>
    <w:p w14:paraId="689EBFB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создавать собственный письменный текст: давать развёрнутый ответ на вопрос (объёмом не менее 20-30 слов), связанный со знанием и пониманием литературного произведения.</w:t>
      </w:r>
    </w:p>
    <w:p w14:paraId="2D2CDC3E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0A026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Предметные результаты изучения родной </w:t>
      </w:r>
      <w:bookmarkStart w:id="4" w:name="_Hlk126992024"/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(татарской) </w:t>
      </w:r>
      <w:bookmarkEnd w:id="4"/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литературы.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К концу обучения в 6 классе обучающийся научится:</w:t>
      </w:r>
    </w:p>
    <w:p w14:paraId="740BE98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программы;</w:t>
      </w:r>
    </w:p>
    <w:p w14:paraId="080A1F3C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определять и формулировать тему, идею, проблематику прочитанных произведений;</w:t>
      </w:r>
    </w:p>
    <w:p w14:paraId="075CEFC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героя, создавать его словесный портрет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на основе авторского описания и художественных деталей;</w:t>
      </w:r>
    </w:p>
    <w:p w14:paraId="13677AD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сопоставлять персонажей одного произведения по сходству и контрасту;</w:t>
      </w:r>
    </w:p>
    <w:p w14:paraId="03E1346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формулировать свою точку зрения и понимать смысл других суждений;</w:t>
      </w:r>
    </w:p>
    <w:p w14:paraId="71A3E4CC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пересказывать художественный текст, используя разные виды пересказа (подробный, сжатый, выборочный, творческий);</w:t>
      </w:r>
    </w:p>
    <w:p w14:paraId="378D6BB5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составлять простой план художественного произведения, в том числе цитатный;</w:t>
      </w:r>
    </w:p>
    <w:p w14:paraId="4769D37F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(образ автора, проблема, характер, тип, метафора и другие);</w:t>
      </w:r>
    </w:p>
    <w:p w14:paraId="41E399AF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писать сочинение по личным впечатлениям, по картине и по предложенной тематике.</w:t>
      </w:r>
    </w:p>
    <w:p w14:paraId="538BB3A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77E8C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Предметные результаты изучения родной (татарской) литературы.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К концу обучения в 7 классе обучающийся научится:</w:t>
      </w:r>
    </w:p>
    <w:p w14:paraId="602A15B3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программы;</w:t>
      </w:r>
    </w:p>
    <w:p w14:paraId="498F541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lastRenderedPageBreak/>
        <w:t>определять и формулировать проблему прочитанных произведений;</w:t>
      </w:r>
    </w:p>
    <w:p w14:paraId="1A99A49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соотносить содержание и проблему художественных произведений;</w:t>
      </w:r>
    </w:p>
    <w:p w14:paraId="134BEB1B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героя, его внешность и внутренние качества, поступки и отношения с другими героями;</w:t>
      </w:r>
    </w:p>
    <w:p w14:paraId="628731C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анализировать произведение, используя изученные теоретико-литературные понятия при анализе художественного текста (рассказ, повесть, роман, жанры лирики, комедия, драма, сюжет, диалог, монолог, композиция и другие);</w:t>
      </w:r>
    </w:p>
    <w:p w14:paraId="778D0690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определять род и жанр литературного произведения;</w:t>
      </w:r>
    </w:p>
    <w:p w14:paraId="7841C4C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выявлять характер конфликта в произведении;</w:t>
      </w:r>
    </w:p>
    <w:p w14:paraId="0E264FD3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писать сочинения по предложенной литературной тематике (с опорой на одно произведение).</w:t>
      </w:r>
    </w:p>
    <w:p w14:paraId="6ED1032D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73D805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Предметные результаты изучения родной (татарской) литературы.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К концу обучения в 8 классе обучающийся научится:</w:t>
      </w:r>
    </w:p>
    <w:p w14:paraId="6E332FA0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определять и формулировать тематику, проблематику и идейное содержание прочитанных произведений;</w:t>
      </w:r>
    </w:p>
    <w:p w14:paraId="3CB6F7F9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анализировать литературное произведение; определять род и жанр литературного произведения на основе анализа важнейших особенностей его содержания и формы; характеризовать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произведениях конфликт (внешний </w:t>
      </w:r>
      <w:r w:rsidRPr="00145DEE">
        <w:rPr>
          <w:rFonts w:ascii="Times New Roman" w:eastAsia="Calibri" w:hAnsi="Times New Roman" w:cs="Times New Roman"/>
          <w:sz w:val="24"/>
          <w:szCs w:val="24"/>
        </w:rPr>
        <w:t>и внутренний);</w:t>
      </w:r>
    </w:p>
    <w:p w14:paraId="5253E63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определять роль художественной детали, выявлять её художественную функцию;</w:t>
      </w:r>
    </w:p>
    <w:p w14:paraId="77B2E4BA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характеризовать особенности строения сюжета и композиции; определять стадии развития действия в художественных произведениях;</w:t>
      </w:r>
    </w:p>
    <w:p w14:paraId="24FDA83C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определять роль пейзажа и интерьера в произведении;</w:t>
      </w:r>
    </w:p>
    <w:p w14:paraId="322BD898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определять элементы психологизма в литературном произведении;</w:t>
      </w:r>
    </w:p>
    <w:p w14:paraId="57210E0B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выявлять языковые особенности произведения; определять в тексте художественные средства и характеризовать их роль в литературном произведении;</w:t>
      </w:r>
    </w:p>
    <w:p w14:paraId="2A24992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участвовать в дискуссии о прочитанном, формулировать свою точку зрения, аргументированно ее отстаивать, понимать смысл других суждений;</w:t>
      </w:r>
    </w:p>
    <w:p w14:paraId="59137EB9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(просветительский реализм, реалистическая проза, символ и другие);</w:t>
      </w:r>
    </w:p>
    <w:p w14:paraId="5BF1631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писать сочинение по предложенной литературной тематике (с опорой на одно произведение или несколько произведений одного писателя).</w:t>
      </w:r>
    </w:p>
    <w:p w14:paraId="567321B3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E0C0A6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 xml:space="preserve">Предметные результаты изучения родной (татарской) литературы. 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К концу обучения в 9 классе обучающийся научится:</w:t>
      </w:r>
    </w:p>
    <w:p w14:paraId="5E4B5401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соотносить содержание и проблематику художественных произведений</w:t>
      </w:r>
      <w:r w:rsidRPr="00145DEE">
        <w:rPr>
          <w:rFonts w:ascii="Times New Roman" w:eastAsia="Calibri" w:hAnsi="Times New Roman" w:cs="Times New Roman"/>
          <w:sz w:val="24"/>
          <w:szCs w:val="24"/>
        </w:rPr>
        <w:br/>
        <w:t>со временем их написания и отображённой в них эпохой; выделять основные этапы историко-литературного процесса;</w:t>
      </w:r>
    </w:p>
    <w:p w14:paraId="0AE290F2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знать факты из биографии писателя и сведения об историко-культурном контексте его творчества;</w:t>
      </w:r>
    </w:p>
    <w:p w14:paraId="30DF3A94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характеризовать особенности строения сюжета и композиции, конфликта;</w:t>
      </w:r>
    </w:p>
    <w:p w14:paraId="7ED70F1C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выявлять в художественном произведении и различать позиции героев, повествователей;</w:t>
      </w:r>
    </w:p>
    <w:p w14:paraId="1B6BB317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воспринимать литературное произведение как художественное высказывание автора, выявлять авторскую позицию;</w:t>
      </w:r>
    </w:p>
    <w:p w14:paraId="0DC22E09" w14:textId="77777777" w:rsidR="0017745D" w:rsidRPr="00145DEE" w:rsidRDefault="0017745D" w:rsidP="001774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(литературный процесс, периоды развития литературы, авторская позиция и другие);</w:t>
      </w:r>
    </w:p>
    <w:p w14:paraId="6D6CB6FB" w14:textId="77777777" w:rsidR="0017745D" w:rsidRPr="00145DEE" w:rsidRDefault="0017745D" w:rsidP="001774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5DEE">
        <w:rPr>
          <w:rFonts w:ascii="Times New Roman" w:eastAsia="Calibri" w:hAnsi="Times New Roman" w:cs="Times New Roman"/>
          <w:sz w:val="24"/>
          <w:szCs w:val="24"/>
        </w:rPr>
        <w:t>писать сочинение по предложенной литературной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тематике (с опорой на одно или </w:t>
      </w:r>
      <w:r w:rsidRPr="00145DEE">
        <w:rPr>
          <w:rFonts w:ascii="Times New Roman" w:eastAsia="Calibri" w:hAnsi="Times New Roman" w:cs="Times New Roman"/>
          <w:sz w:val="24"/>
          <w:szCs w:val="24"/>
        </w:rPr>
        <w:t>несколько произведений одного писателя, произведения разных писателей).</w:t>
      </w:r>
    </w:p>
    <w:p w14:paraId="7EB49F5C" w14:textId="77777777" w:rsidR="0017745D" w:rsidRPr="00B57085" w:rsidRDefault="0017745D" w:rsidP="001774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2528714" w14:textId="77777777" w:rsidR="0017745D" w:rsidRDefault="0017745D" w:rsidP="0017745D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14F171" w14:textId="77777777" w:rsidR="0017745D" w:rsidRPr="00950951" w:rsidRDefault="0017745D" w:rsidP="0017745D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D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МЕТОДИЧЕСКОЕ ОБЕСПЕЧЕНИЕ</w:t>
      </w:r>
    </w:p>
    <w:p w14:paraId="357F5A89" w14:textId="77777777" w:rsidR="0017745D" w:rsidRDefault="0017745D" w:rsidP="0017745D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</w:pPr>
    </w:p>
    <w:tbl>
      <w:tblPr>
        <w:tblpPr w:leftFromText="180" w:rightFromText="180" w:vertAnchor="text" w:tblpX="-24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810"/>
        <w:gridCol w:w="2587"/>
        <w:gridCol w:w="4253"/>
        <w:gridCol w:w="709"/>
        <w:gridCol w:w="1842"/>
      </w:tblGrid>
      <w:tr w:rsidR="0017745D" w:rsidRPr="005F1103" w14:paraId="7CD28549" w14:textId="77777777" w:rsidTr="003B29F8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157B" w14:textId="77777777" w:rsidR="0017745D" w:rsidRPr="005F1103" w:rsidRDefault="0017745D" w:rsidP="003B29F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F61D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Хасанова Ф.Ф., Сафиуллина Г.М., </w:t>
            </w:r>
            <w:proofErr w:type="spellStart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75B4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литература: учебник для общеобразовательных организаций с обучением на русском языке (для изучающих татарский язык как родной) (в 2 частях)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3297" w14:textId="77777777" w:rsidR="0017745D" w:rsidRPr="005F1103" w:rsidRDefault="0017745D" w:rsidP="003B2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872D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17745D" w:rsidRPr="005F1103" w14:paraId="3A38318C" w14:textId="77777777" w:rsidTr="003B29F8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4DB6" w14:textId="77777777" w:rsidR="0017745D" w:rsidRPr="005F1103" w:rsidRDefault="0017745D" w:rsidP="003B29F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1343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Хасанова Ф.Ф., Сафиуллина Г.М., </w:t>
            </w:r>
            <w:proofErr w:type="spellStart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CA80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литература: учебник для общеобразовательных организаций с обучением на русском языке (для изучающих татарский язык как родной) (в 2 частях)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A968C" w14:textId="77777777" w:rsidR="0017745D" w:rsidRPr="005F1103" w:rsidRDefault="0017745D" w:rsidP="003B2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510C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17745D" w:rsidRPr="005F1103" w14:paraId="403956DB" w14:textId="77777777" w:rsidTr="003B29F8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88D3" w14:textId="77777777" w:rsidR="0017745D" w:rsidRPr="005F1103" w:rsidRDefault="0017745D" w:rsidP="003B29F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CCA3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Хасанова Ф.Ф., Сафиуллина Г.М., </w:t>
            </w:r>
            <w:proofErr w:type="spellStart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М.Я., Сафиуллина А.Н.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55B8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литература: учебник для общеобразовательных организаций с обучением на русском языке (для изучающих татарский язык как родной) (в 2 частях)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38C6" w14:textId="77777777" w:rsidR="0017745D" w:rsidRPr="005F1103" w:rsidRDefault="0017745D" w:rsidP="003B2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0853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17745D" w:rsidRPr="005F1103" w14:paraId="25DD795B" w14:textId="77777777" w:rsidTr="003B29F8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EF64" w14:textId="77777777" w:rsidR="0017745D" w:rsidRPr="005F1103" w:rsidRDefault="0017745D" w:rsidP="003B29F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DB562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Хасанова Ф.Ф., Сафиуллина Г.М., </w:t>
            </w:r>
            <w:proofErr w:type="spellStart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М.Я., Сафиуллина А.Н.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335D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литература: учебник для общеобразовательных организаций с обучением на русском языке (для изучающих татарский язык как родной) (в 2 частях)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4A8E" w14:textId="77777777" w:rsidR="0017745D" w:rsidRPr="005F1103" w:rsidRDefault="0017745D" w:rsidP="003B2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0645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17745D" w:rsidRPr="005F1103" w14:paraId="21B2C36D" w14:textId="77777777" w:rsidTr="003B29F8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6E4D" w14:textId="77777777" w:rsidR="0017745D" w:rsidRPr="005F1103" w:rsidRDefault="0017745D" w:rsidP="003B29F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5C6F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Хасанова Ф.Ф., Сафиуллина Г.М., </w:t>
            </w:r>
            <w:proofErr w:type="spellStart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EDB6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литература: учебник для общеобразовательных организаций с обучением на русском языке (для изучающих татарский язык как родной) (в 2 частях)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1B5C" w14:textId="77777777" w:rsidR="0017745D" w:rsidRPr="005F1103" w:rsidRDefault="0017745D" w:rsidP="003B2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73C3" w14:textId="77777777" w:rsidR="0017745D" w:rsidRPr="005F1103" w:rsidRDefault="0017745D" w:rsidP="003B29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5F1103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</w:tbl>
    <w:p w14:paraId="6200004A" w14:textId="77777777" w:rsidR="00865F40" w:rsidRDefault="00865F40"/>
    <w:p w14:paraId="351812F7" w14:textId="77777777" w:rsidR="00D72BC7" w:rsidRDefault="00D72BC7" w:rsidP="00446A8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46AFD083" w14:textId="77777777" w:rsidR="00D72BC7" w:rsidRDefault="00D72BC7" w:rsidP="00915A8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61DF043C" w14:textId="77777777" w:rsidR="00915A87" w:rsidRDefault="00915A87" w:rsidP="00915A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50491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Календарно-тематическое  планирование по </w:t>
      </w:r>
      <w:r w:rsidRPr="00504918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по родной (татарской) литературе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6 класс</w:t>
      </w:r>
    </w:p>
    <w:p w14:paraId="43B2590C" w14:textId="77777777" w:rsidR="00D72BC7" w:rsidRPr="00915A87" w:rsidRDefault="00D72BC7" w:rsidP="0050491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22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804"/>
        <w:gridCol w:w="1560"/>
        <w:gridCol w:w="992"/>
        <w:gridCol w:w="993"/>
      </w:tblGrid>
      <w:tr w:rsidR="004D2562" w:rsidRPr="00014A48" w14:paraId="06B0BB6C" w14:textId="77777777" w:rsidTr="004D2562">
        <w:trPr>
          <w:trHeight w:val="1380"/>
        </w:trPr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312C5145" w14:textId="77777777" w:rsidR="004D2562" w:rsidRPr="00BF2213" w:rsidRDefault="004D2562" w:rsidP="00896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0C3698D0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259127C0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F2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№п/п</w:t>
            </w:r>
          </w:p>
          <w:p w14:paraId="4CAEAF77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648E4357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  <w:vAlign w:val="center"/>
          </w:tcPr>
          <w:p w14:paraId="40BA5C03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F2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60" w:type="dxa"/>
            <w:vAlign w:val="center"/>
          </w:tcPr>
          <w:p w14:paraId="4868BF26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F2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992" w:type="dxa"/>
          </w:tcPr>
          <w:p w14:paraId="7579E965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60FBCAAA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369AC914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F2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3" w:type="dxa"/>
          </w:tcPr>
          <w:p w14:paraId="6B20DEA0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6709A293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77AEC461" w14:textId="77777777" w:rsidR="004D2562" w:rsidRPr="00BF2213" w:rsidRDefault="004D2562" w:rsidP="0089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F2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4D2562" w:rsidRPr="00014A48" w14:paraId="44B89EEC" w14:textId="77777777" w:rsidTr="004D2562">
        <w:trPr>
          <w:trHeight w:val="443"/>
        </w:trPr>
        <w:tc>
          <w:tcPr>
            <w:tcW w:w="880" w:type="dxa"/>
          </w:tcPr>
          <w:p w14:paraId="4512CD37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6804" w:type="dxa"/>
          </w:tcPr>
          <w:p w14:paraId="7D578C8C" w14:textId="77777777" w:rsidR="004D2562" w:rsidRPr="00014A48" w:rsidRDefault="004D2562" w:rsidP="008969B2">
            <w:pPr>
              <w:pStyle w:val="dsxogdosifgkohruaddx"/>
              <w:spacing w:before="0" w:beforeAutospacing="0" w:after="60" w:afterAutospacing="0" w:line="300" w:lineRule="atLeast"/>
              <w:contextualSpacing/>
              <w:rPr>
                <w:bCs/>
                <w:color w:val="101025"/>
              </w:rPr>
            </w:pPr>
            <w:r w:rsidRPr="00014A48">
              <w:rPr>
                <w:bCs/>
                <w:color w:val="101025"/>
                <w:lang w:val="en-US"/>
              </w:rPr>
              <w:t xml:space="preserve"> </w:t>
            </w:r>
            <w:r w:rsidRPr="00014A48">
              <w:rPr>
                <w:bCs/>
                <w:color w:val="101025"/>
              </w:rPr>
              <w:t xml:space="preserve">Здравствуй, школа! </w:t>
            </w:r>
          </w:p>
          <w:p w14:paraId="22B7C156" w14:textId="77777777" w:rsidR="004D2562" w:rsidRPr="00014A48" w:rsidRDefault="004D2562" w:rsidP="008969B2">
            <w:pPr>
              <w:pStyle w:val="dsxogdosifgkohruaddx"/>
              <w:spacing w:before="0" w:beforeAutospacing="0" w:after="60" w:afterAutospacing="0" w:line="300" w:lineRule="atLeast"/>
              <w:contextualSpacing/>
              <w:rPr>
                <w:bCs/>
                <w:color w:val="101025"/>
              </w:rPr>
            </w:pPr>
            <w:r w:rsidRPr="00014A48">
              <w:rPr>
                <w:bCs/>
                <w:color w:val="101025"/>
              </w:rPr>
              <w:t>Гимн Татарстана.</w:t>
            </w:r>
          </w:p>
        </w:tc>
        <w:tc>
          <w:tcPr>
            <w:tcW w:w="1560" w:type="dxa"/>
          </w:tcPr>
          <w:p w14:paraId="7E80B80F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14:paraId="2B22240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57CC7E00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5B0AA9F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326DB52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05E06B73" w14:textId="77777777" w:rsidTr="004D2562">
        <w:tc>
          <w:tcPr>
            <w:tcW w:w="880" w:type="dxa"/>
          </w:tcPr>
          <w:p w14:paraId="79B59E2B" w14:textId="77777777" w:rsidR="004D2562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  <w:p w14:paraId="4781E10A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14:paraId="5CA31B91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4A4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</w:rPr>
              <w:t>Гимн России.</w:t>
            </w:r>
            <w:r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</w:rPr>
              <w:t xml:space="preserve"> </w:t>
            </w:r>
            <w:r w:rsidRPr="00014A4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</w:rPr>
              <w:t>Гимн Татарстана.</w:t>
            </w:r>
          </w:p>
        </w:tc>
        <w:tc>
          <w:tcPr>
            <w:tcW w:w="1560" w:type="dxa"/>
          </w:tcPr>
          <w:p w14:paraId="786568D5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6573A771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20EB81D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65A9FD36" w14:textId="77777777" w:rsidTr="004D2562">
        <w:tc>
          <w:tcPr>
            <w:tcW w:w="880" w:type="dxa"/>
          </w:tcPr>
          <w:p w14:paraId="0D86CE8E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804" w:type="dxa"/>
          </w:tcPr>
          <w:p w14:paraId="07AEE4C6" w14:textId="77777777" w:rsidR="004D2562" w:rsidRPr="00014A48" w:rsidRDefault="004D2562" w:rsidP="008969B2">
            <w:pPr>
              <w:pStyle w:val="dsxogdosifgkohruaddx"/>
              <w:spacing w:before="0" w:beforeAutospacing="0" w:after="60" w:afterAutospacing="0" w:line="300" w:lineRule="atLeast"/>
              <w:contextualSpacing/>
              <w:rPr>
                <w:bCs/>
                <w:color w:val="101025"/>
              </w:rPr>
            </w:pPr>
            <w:r w:rsidRPr="00014A48">
              <w:rPr>
                <w:bCs/>
                <w:color w:val="101025"/>
                <w:lang w:val="tt-RU"/>
              </w:rPr>
              <w:t>Символика страны. Гимн</w:t>
            </w:r>
            <w:r>
              <w:rPr>
                <w:bCs/>
                <w:color w:val="101025"/>
                <w:lang w:val="tt-RU"/>
              </w:rPr>
              <w:t>.</w:t>
            </w:r>
          </w:p>
          <w:p w14:paraId="5B8B2278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03B64BAF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0382363F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3567AECF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0EE92FAF" w14:textId="77777777" w:rsidTr="004D2562">
        <w:tc>
          <w:tcPr>
            <w:tcW w:w="880" w:type="dxa"/>
          </w:tcPr>
          <w:p w14:paraId="4563DB6E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804" w:type="dxa"/>
          </w:tcPr>
          <w:p w14:paraId="22E5EA7F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Татарские народные песни. Татарские народные песни, их классификация.</w:t>
            </w:r>
          </w:p>
        </w:tc>
        <w:tc>
          <w:tcPr>
            <w:tcW w:w="1560" w:type="dxa"/>
          </w:tcPr>
          <w:p w14:paraId="6961D450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691AFA85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B09AB0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4CF2851B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0BCCC4E8" w14:textId="77777777" w:rsidTr="004D2562">
        <w:tc>
          <w:tcPr>
            <w:tcW w:w="880" w:type="dxa"/>
          </w:tcPr>
          <w:p w14:paraId="22D6FC02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  <w:p w14:paraId="2C8E8B61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14:paraId="7385D9FB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Поэтические особенности народных песен, образы и приёмы их создания.</w:t>
            </w:r>
          </w:p>
        </w:tc>
        <w:tc>
          <w:tcPr>
            <w:tcW w:w="1560" w:type="dxa"/>
          </w:tcPr>
          <w:p w14:paraId="710878E7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6D132688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12BA2FE9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6B0D99A5" w14:textId="77777777" w:rsidTr="004D2562">
        <w:tc>
          <w:tcPr>
            <w:tcW w:w="880" w:type="dxa"/>
          </w:tcPr>
          <w:p w14:paraId="49AAA1CB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6804" w:type="dxa"/>
          </w:tcPr>
          <w:p w14:paraId="320DB45A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Защита проектной работы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60" w:type="dxa"/>
          </w:tcPr>
          <w:p w14:paraId="52CC9EBC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0EF27B6D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0775B202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93AAD0D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0F3AB21F" w14:textId="77777777" w:rsidTr="004D2562">
        <w:trPr>
          <w:trHeight w:val="650"/>
        </w:trPr>
        <w:tc>
          <w:tcPr>
            <w:tcW w:w="880" w:type="dxa"/>
          </w:tcPr>
          <w:p w14:paraId="03CC4B8D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6804" w:type="dxa"/>
          </w:tcPr>
          <w:p w14:paraId="4F7B1665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 в лирическом произведении. Средства выражения переживаний лирического героя.</w:t>
            </w:r>
          </w:p>
        </w:tc>
        <w:tc>
          <w:tcPr>
            <w:tcW w:w="1560" w:type="dxa"/>
          </w:tcPr>
          <w:p w14:paraId="4017070B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4E760F7B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223CBD66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6F649E88" w14:textId="77777777" w:rsidTr="004D2562">
        <w:trPr>
          <w:trHeight w:val="650"/>
        </w:trPr>
        <w:tc>
          <w:tcPr>
            <w:tcW w:w="880" w:type="dxa"/>
          </w:tcPr>
          <w:p w14:paraId="59D00E5A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6804" w:type="dxa"/>
          </w:tcPr>
          <w:p w14:paraId="1DC36A4A" w14:textId="77777777" w:rsidR="004D2562" w:rsidRPr="002157EA" w:rsidRDefault="004D2562" w:rsidP="008969B2">
            <w:pPr>
              <w:spacing w:after="0" w:line="300" w:lineRule="atLeast"/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</w:pPr>
            <w:r w:rsidRPr="002157EA"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>Образ в лирическом произведении. Средства выражения переживаний лирического героя.</w:t>
            </w:r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>Г.Тукай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 xml:space="preserve"> «Туган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>авыл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>».</w:t>
            </w:r>
          </w:p>
          <w:p w14:paraId="6CD15952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14:paraId="365C80B9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15C2FC45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7454AC58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116A3097" w14:textId="77777777" w:rsidTr="004D2562">
        <w:trPr>
          <w:trHeight w:val="421"/>
        </w:trPr>
        <w:tc>
          <w:tcPr>
            <w:tcW w:w="880" w:type="dxa"/>
          </w:tcPr>
          <w:p w14:paraId="0222BD46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6804" w:type="dxa"/>
          </w:tcPr>
          <w:p w14:paraId="09C3CF45" w14:textId="77777777" w:rsidR="004D2562" w:rsidRPr="00014A48" w:rsidRDefault="004D2562" w:rsidP="008969B2">
            <w:pPr>
              <w:spacing w:after="0" w:line="300" w:lineRule="atLeast"/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</w:pPr>
            <w:r w:rsidRPr="00180B75"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>Образ в лирическом произведении. Средства выражения переживаний лирического героя.</w:t>
            </w:r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>Г.Исхакый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 xml:space="preserve"> «К</w:t>
            </w:r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val="tt-RU" w:eastAsia="ru-RU"/>
              </w:rPr>
              <w:t>әҗүл читек</w:t>
            </w:r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>»</w:t>
            </w:r>
          </w:p>
          <w:p w14:paraId="37F33D52" w14:textId="77777777" w:rsidR="004D2562" w:rsidRPr="00014A48" w:rsidRDefault="004D2562" w:rsidP="008969B2">
            <w:pPr>
              <w:spacing w:after="0" w:line="300" w:lineRule="atLeast"/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0984468E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32935CA0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A5531F3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73E9F475" w14:textId="77777777" w:rsidTr="004D2562">
        <w:tc>
          <w:tcPr>
            <w:tcW w:w="880" w:type="dxa"/>
          </w:tcPr>
          <w:p w14:paraId="31D6C741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6804" w:type="dxa"/>
          </w:tcPr>
          <w:p w14:paraId="17A6DD83" w14:textId="77777777" w:rsidR="004D2562" w:rsidRPr="00180B75" w:rsidRDefault="004D2562" w:rsidP="008969B2">
            <w:pPr>
              <w:spacing w:after="0" w:line="300" w:lineRule="atLeast"/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</w:pPr>
            <w:r w:rsidRPr="00180B75"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>Образ в лирическом произведении. Средства выражения переживаний лирического героя.</w:t>
            </w:r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>М.Гафури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A0B0F"/>
                <w:sz w:val="24"/>
                <w:szCs w:val="24"/>
                <w:lang w:eastAsia="ru-RU"/>
              </w:rPr>
              <w:t xml:space="preserve"> «Ана»</w:t>
            </w:r>
          </w:p>
          <w:p w14:paraId="778C9658" w14:textId="77777777" w:rsidR="004D2562" w:rsidRPr="00014A48" w:rsidRDefault="004D2562" w:rsidP="008969B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14:paraId="6770B12B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14:paraId="69499A8E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7BB34EB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3672A941" w14:textId="77777777" w:rsidTr="004D2562">
        <w:tc>
          <w:tcPr>
            <w:tcW w:w="880" w:type="dxa"/>
          </w:tcPr>
          <w:p w14:paraId="71542B94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6804" w:type="dxa"/>
          </w:tcPr>
          <w:p w14:paraId="4518CF5E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 в лирическом произведении. Средства выражения переживаний лирического героя.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Х.Такташ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Мокамай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Ип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тәшләр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63D813B3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7378AFF6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78036CD2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0760B45E" w14:textId="77777777" w:rsidTr="004D2562">
        <w:tc>
          <w:tcPr>
            <w:tcW w:w="880" w:type="dxa"/>
          </w:tcPr>
          <w:p w14:paraId="67D3EAEB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6804" w:type="dxa"/>
          </w:tcPr>
          <w:p w14:paraId="47E81E13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 в лирическом произведении. Средства выражения переживаний лирического героя.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И.Гази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Онытылмас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еллар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2ED69D8A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7A667A6A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873390E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56499808" w14:textId="77777777" w:rsidTr="004D2562">
        <w:trPr>
          <w:trHeight w:val="437"/>
        </w:trPr>
        <w:tc>
          <w:tcPr>
            <w:tcW w:w="880" w:type="dxa"/>
          </w:tcPr>
          <w:p w14:paraId="23F42B4E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6804" w:type="dxa"/>
          </w:tcPr>
          <w:p w14:paraId="692E08CE" w14:textId="764F345B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 в лирическом произведении. Средства выражения переживаний лирического героя.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М.Джалиль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«Им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ән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», «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Чәчәкләр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2614ACE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02396972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6F8ED9E2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1B5BEEEC" w14:textId="77777777" w:rsidTr="004D2562">
        <w:tc>
          <w:tcPr>
            <w:tcW w:w="880" w:type="dxa"/>
          </w:tcPr>
          <w:p w14:paraId="605A4F15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6804" w:type="dxa"/>
          </w:tcPr>
          <w:p w14:paraId="0398D337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Образ в лирическом произведении. Средства выражения переживаний лирического героя. Творческая работа: Сочинение по картине А. </w:t>
            </w:r>
            <w:proofErr w:type="spellStart"/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Пластова</w:t>
            </w:r>
            <w:proofErr w:type="spellEnd"/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«Пролетел фашистский самолёт</w:t>
            </w:r>
            <w:proofErr w:type="gramStart"/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.</w:t>
            </w:r>
            <w:proofErr w:type="gramEnd"/>
          </w:p>
        </w:tc>
        <w:tc>
          <w:tcPr>
            <w:tcW w:w="1560" w:type="dxa"/>
          </w:tcPr>
          <w:p w14:paraId="18EB9EC1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22360751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0DC3608E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719355BD" w14:textId="77777777" w:rsidTr="004D2562">
        <w:trPr>
          <w:trHeight w:val="765"/>
        </w:trPr>
        <w:tc>
          <w:tcPr>
            <w:tcW w:w="880" w:type="dxa"/>
          </w:tcPr>
          <w:p w14:paraId="30E98437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6804" w:type="dxa"/>
          </w:tcPr>
          <w:p w14:paraId="0981F977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 в лирическом произведении. Средства выражения переживаний лирического героя.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М.Махдиев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Фронтовиклар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5A4C08A5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31F4878C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0D00C507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6B078E30" w14:textId="77777777" w:rsidTr="004D2562">
        <w:trPr>
          <w:trHeight w:val="559"/>
        </w:trPr>
        <w:tc>
          <w:tcPr>
            <w:tcW w:w="880" w:type="dxa"/>
          </w:tcPr>
          <w:p w14:paraId="3C4D1657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745EE9FC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6804" w:type="dxa"/>
          </w:tcPr>
          <w:p w14:paraId="78435557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Образ в лирическом произведении. Средства выражения переживаний лирического </w:t>
            </w:r>
            <w:proofErr w:type="spellStart"/>
            <w:proofErr w:type="gramStart"/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героя.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А.Еники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Матурлык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4A2DE0EB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5D1A6A0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596202B4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200E98C5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0205E89A" w14:textId="77777777" w:rsidTr="004D2562">
        <w:trPr>
          <w:trHeight w:val="699"/>
        </w:trPr>
        <w:tc>
          <w:tcPr>
            <w:tcW w:w="880" w:type="dxa"/>
          </w:tcPr>
          <w:p w14:paraId="1BE6B25D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7C55550D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6804" w:type="dxa"/>
          </w:tcPr>
          <w:p w14:paraId="70ACC78F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Образная система произведений фантастики.</w:t>
            </w:r>
          </w:p>
        </w:tc>
        <w:tc>
          <w:tcPr>
            <w:tcW w:w="1560" w:type="dxa"/>
          </w:tcPr>
          <w:p w14:paraId="2F70B242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11736AD1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13D5896D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22115707" w14:textId="77777777" w:rsidTr="004D2562">
        <w:trPr>
          <w:trHeight w:val="703"/>
        </w:trPr>
        <w:tc>
          <w:tcPr>
            <w:tcW w:w="880" w:type="dxa"/>
          </w:tcPr>
          <w:p w14:paraId="37B912CB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5212CE17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6804" w:type="dxa"/>
          </w:tcPr>
          <w:p w14:paraId="367918C1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Образная система произведений фантастики.</w:t>
            </w:r>
          </w:p>
        </w:tc>
        <w:tc>
          <w:tcPr>
            <w:tcW w:w="1560" w:type="dxa"/>
          </w:tcPr>
          <w:p w14:paraId="5EB77A21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3FD531E9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70E87D07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26DEA55F" w14:textId="77777777" w:rsidTr="004D2562">
        <w:trPr>
          <w:trHeight w:val="427"/>
        </w:trPr>
        <w:tc>
          <w:tcPr>
            <w:tcW w:w="880" w:type="dxa"/>
          </w:tcPr>
          <w:p w14:paraId="0E446729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6804" w:type="dxa"/>
          </w:tcPr>
          <w:p w14:paraId="71364B89" w14:textId="77777777" w:rsidR="004D2562" w:rsidRPr="00E47E7D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Аллегорическая образность.</w:t>
            </w:r>
          </w:p>
        </w:tc>
        <w:tc>
          <w:tcPr>
            <w:tcW w:w="1560" w:type="dxa"/>
          </w:tcPr>
          <w:p w14:paraId="4AFCB716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5C08AB9F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3ACCA6D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5D06B90C" w14:textId="77777777" w:rsidTr="004D2562">
        <w:trPr>
          <w:trHeight w:val="703"/>
        </w:trPr>
        <w:tc>
          <w:tcPr>
            <w:tcW w:w="880" w:type="dxa"/>
          </w:tcPr>
          <w:p w14:paraId="467AE4F5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6804" w:type="dxa"/>
          </w:tcPr>
          <w:p w14:paraId="73AE74BA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Аллегорическая образность.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Р.Фаизов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«Батыр 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әйтте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06C0E8BA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31ACE370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09E1E8C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2041DEC9" w14:textId="77777777" w:rsidTr="004D2562">
        <w:tc>
          <w:tcPr>
            <w:tcW w:w="880" w:type="dxa"/>
          </w:tcPr>
          <w:p w14:paraId="65F5F98B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21</w:t>
            </w:r>
          </w:p>
        </w:tc>
        <w:tc>
          <w:tcPr>
            <w:tcW w:w="6804" w:type="dxa"/>
          </w:tcPr>
          <w:p w14:paraId="287330D3" w14:textId="77777777" w:rsidR="004D2562" w:rsidRPr="00014A48" w:rsidRDefault="004D2562" w:rsidP="008969B2">
            <w:pPr>
              <w:pStyle w:val="dsxogdosifgkohruaddx"/>
              <w:spacing w:before="0" w:beforeAutospacing="0" w:after="0" w:afterAutospacing="0" w:line="300" w:lineRule="atLeast"/>
              <w:rPr>
                <w:bCs/>
              </w:rPr>
            </w:pPr>
            <w:r w:rsidRPr="00014A48">
              <w:rPr>
                <w:bCs/>
              </w:rPr>
              <w:t>Особенности образной системы в автобиографических произведениях.</w:t>
            </w:r>
          </w:p>
          <w:p w14:paraId="6624D4A2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2DFE3DB8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0D9280C8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863305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6F16CAB0" w14:textId="77777777" w:rsidTr="004D2562">
        <w:tc>
          <w:tcPr>
            <w:tcW w:w="880" w:type="dxa"/>
          </w:tcPr>
          <w:p w14:paraId="1A0C7773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22</w:t>
            </w:r>
          </w:p>
        </w:tc>
        <w:tc>
          <w:tcPr>
            <w:tcW w:w="6804" w:type="dxa"/>
          </w:tcPr>
          <w:p w14:paraId="6B4F339E" w14:textId="77777777" w:rsidR="004D2562" w:rsidRPr="00014A48" w:rsidRDefault="004D2562" w:rsidP="008969B2">
            <w:pPr>
              <w:pStyle w:val="dsxogdosifgkohruaddx"/>
              <w:spacing w:before="0" w:beforeAutospacing="0" w:after="0" w:afterAutospacing="0" w:line="300" w:lineRule="atLeast"/>
              <w:rPr>
                <w:bCs/>
              </w:rPr>
            </w:pPr>
            <w:r w:rsidRPr="00014A48">
              <w:rPr>
                <w:bCs/>
              </w:rPr>
              <w:t>Особенности образной системы в автобиографических произведениях.</w:t>
            </w:r>
            <w:r>
              <w:rPr>
                <w:bCs/>
                <w:lang w:val="tt-RU"/>
              </w:rPr>
              <w:t xml:space="preserve"> </w:t>
            </w:r>
            <w:proofErr w:type="spellStart"/>
            <w:r>
              <w:rPr>
                <w:bCs/>
              </w:rPr>
              <w:t>Г.Тукай</w:t>
            </w:r>
            <w:proofErr w:type="spellEnd"/>
            <w:r>
              <w:rPr>
                <w:bCs/>
              </w:rPr>
              <w:t xml:space="preserve"> «</w:t>
            </w:r>
            <w:proofErr w:type="spellStart"/>
            <w:r>
              <w:rPr>
                <w:bCs/>
              </w:rPr>
              <w:t>Исемд</w:t>
            </w:r>
            <w:proofErr w:type="spellEnd"/>
            <w:r>
              <w:rPr>
                <w:bCs/>
                <w:lang w:val="tt-RU"/>
              </w:rPr>
              <w:t>ә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калганнар</w:t>
            </w:r>
            <w:proofErr w:type="spellEnd"/>
            <w:r>
              <w:rPr>
                <w:bCs/>
              </w:rPr>
              <w:t>»</w:t>
            </w:r>
          </w:p>
          <w:p w14:paraId="587C211E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2D0F6B51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4394E016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16587C8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39494A40" w14:textId="77777777" w:rsidTr="004D2562">
        <w:tc>
          <w:tcPr>
            <w:tcW w:w="880" w:type="dxa"/>
          </w:tcPr>
          <w:p w14:paraId="586AA345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23</w:t>
            </w:r>
          </w:p>
        </w:tc>
        <w:tc>
          <w:tcPr>
            <w:tcW w:w="6804" w:type="dxa"/>
          </w:tcPr>
          <w:p w14:paraId="0E06661C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Повторение пройденного </w:t>
            </w:r>
            <w:proofErr w:type="spellStart"/>
            <w:proofErr w:type="gramStart"/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материала.Творческая</w:t>
            </w:r>
            <w:proofErr w:type="spellEnd"/>
            <w:proofErr w:type="gramEnd"/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работа: по картине Л. Фаттахова «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Кечкенә Апуш</w:t>
            </w: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2688040F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4B107CA7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28AFE4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0ED4C8D9" w14:textId="77777777" w:rsidTr="004D2562">
        <w:tc>
          <w:tcPr>
            <w:tcW w:w="880" w:type="dxa"/>
          </w:tcPr>
          <w:p w14:paraId="4BB24108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24</w:t>
            </w:r>
          </w:p>
        </w:tc>
        <w:tc>
          <w:tcPr>
            <w:tcW w:w="6804" w:type="dxa"/>
          </w:tcPr>
          <w:p w14:paraId="1075AA33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Образная система в биографических произведениях. Биографическое произведение. Особенности жанра.</w:t>
            </w:r>
          </w:p>
        </w:tc>
        <w:tc>
          <w:tcPr>
            <w:tcW w:w="1560" w:type="dxa"/>
          </w:tcPr>
          <w:p w14:paraId="0D0F1549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16B0522F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054DA58D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0F7900DD" w14:textId="77777777" w:rsidTr="004D2562">
        <w:trPr>
          <w:trHeight w:val="426"/>
        </w:trPr>
        <w:tc>
          <w:tcPr>
            <w:tcW w:w="880" w:type="dxa"/>
          </w:tcPr>
          <w:p w14:paraId="1429F045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25</w:t>
            </w:r>
          </w:p>
        </w:tc>
        <w:tc>
          <w:tcPr>
            <w:tcW w:w="6804" w:type="dxa"/>
          </w:tcPr>
          <w:p w14:paraId="27F34CD4" w14:textId="77777777" w:rsidR="004D2562" w:rsidRPr="00014A48" w:rsidRDefault="004D2562" w:rsidP="008969B2">
            <w:pPr>
              <w:pStyle w:val="dsxogdosifgkohruaddx"/>
              <w:spacing w:before="0" w:beforeAutospacing="0" w:after="60" w:afterAutospacing="0" w:line="300" w:lineRule="atLeast"/>
              <w:contextualSpacing/>
              <w:rPr>
                <w:bCs/>
                <w:color w:val="101025"/>
              </w:rPr>
            </w:pPr>
            <w:r w:rsidRPr="00014A48">
              <w:rPr>
                <w:bCs/>
                <w:color w:val="0A0B0F"/>
                <w:shd w:val="clear" w:color="auto" w:fill="FFFFFF"/>
              </w:rPr>
              <w:t>Образная система в биографических произведениях. Биографическое произведение. Особенности жанра.</w:t>
            </w:r>
          </w:p>
          <w:p w14:paraId="3BD7189D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45D81055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0CF769CB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0AA24D38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39266BDB" w14:textId="77777777" w:rsidTr="004D2562">
        <w:trPr>
          <w:trHeight w:val="410"/>
        </w:trPr>
        <w:tc>
          <w:tcPr>
            <w:tcW w:w="880" w:type="dxa"/>
          </w:tcPr>
          <w:p w14:paraId="3022D582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26</w:t>
            </w:r>
          </w:p>
        </w:tc>
        <w:tc>
          <w:tcPr>
            <w:tcW w:w="6804" w:type="dxa"/>
          </w:tcPr>
          <w:p w14:paraId="4365B10C" w14:textId="5A5E7F87" w:rsidR="004D2562" w:rsidRPr="00E47E7D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Образность в жанре рассказа и повести.</w:t>
            </w:r>
            <w:r w:rsidR="00DB4904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М.Мирза 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Балачак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хатир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әсе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2F45E48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275C568D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1C711459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0BD4CF67" w14:textId="77777777" w:rsidTr="004D2562">
        <w:trPr>
          <w:trHeight w:val="695"/>
        </w:trPr>
        <w:tc>
          <w:tcPr>
            <w:tcW w:w="880" w:type="dxa"/>
          </w:tcPr>
          <w:p w14:paraId="12047C04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27</w:t>
            </w:r>
          </w:p>
        </w:tc>
        <w:tc>
          <w:tcPr>
            <w:tcW w:w="6804" w:type="dxa"/>
          </w:tcPr>
          <w:p w14:paraId="5116558E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Образность в жанре рассказа и повести.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М.Мирза 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Балачак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хатир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әсе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60DD19F3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1D3978AA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0D6CF20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4EC77311" w14:textId="77777777" w:rsidTr="004D2562">
        <w:tc>
          <w:tcPr>
            <w:tcW w:w="880" w:type="dxa"/>
            <w:tcBorders>
              <w:top w:val="nil"/>
            </w:tcBorders>
          </w:tcPr>
          <w:p w14:paraId="7E254E8C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28</w:t>
            </w:r>
          </w:p>
        </w:tc>
        <w:tc>
          <w:tcPr>
            <w:tcW w:w="6804" w:type="dxa"/>
            <w:tcBorders>
              <w:top w:val="nil"/>
            </w:tcBorders>
          </w:tcPr>
          <w:p w14:paraId="78435089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Образность в жанре рассказа и повести.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 Г. Баширов «Сабан туе»</w:t>
            </w:r>
          </w:p>
        </w:tc>
        <w:tc>
          <w:tcPr>
            <w:tcW w:w="1560" w:type="dxa"/>
            <w:tcBorders>
              <w:top w:val="nil"/>
            </w:tcBorders>
          </w:tcPr>
          <w:p w14:paraId="4975856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14:paraId="3C8B1D47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3FEEFF5D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2DA73128" w14:textId="77777777" w:rsidTr="004D2562">
        <w:trPr>
          <w:trHeight w:val="415"/>
        </w:trPr>
        <w:tc>
          <w:tcPr>
            <w:tcW w:w="880" w:type="dxa"/>
          </w:tcPr>
          <w:p w14:paraId="54963CAD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29</w:t>
            </w:r>
          </w:p>
        </w:tc>
        <w:tc>
          <w:tcPr>
            <w:tcW w:w="6804" w:type="dxa"/>
          </w:tcPr>
          <w:p w14:paraId="22A28919" w14:textId="77777777" w:rsidR="004D2562" w:rsidRPr="005153B3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Образность в жанре рассказа и повести.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Х.Андерсен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Борчак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өстендәге принцесса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50724C2A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4BE0B70E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06DB7F16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6FD300AC" w14:textId="77777777" w:rsidTr="004D2562">
        <w:trPr>
          <w:trHeight w:val="705"/>
        </w:trPr>
        <w:tc>
          <w:tcPr>
            <w:tcW w:w="880" w:type="dxa"/>
          </w:tcPr>
          <w:p w14:paraId="02158DEC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30</w:t>
            </w:r>
          </w:p>
        </w:tc>
        <w:tc>
          <w:tcPr>
            <w:tcW w:w="6804" w:type="dxa"/>
          </w:tcPr>
          <w:p w14:paraId="0FF247AA" w14:textId="77777777" w:rsidR="004D2562" w:rsidRPr="00BF2213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Образность в жанре рассказа и повести.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И.Гази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«М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әү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ли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я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ниг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ә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к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ө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лде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5CB40FB0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02CAB5FF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35B4B00F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6FFEA9B9" w14:textId="77777777" w:rsidTr="004D2562">
        <w:trPr>
          <w:trHeight w:val="418"/>
        </w:trPr>
        <w:tc>
          <w:tcPr>
            <w:tcW w:w="880" w:type="dxa"/>
          </w:tcPr>
          <w:p w14:paraId="0CCDB36F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31</w:t>
            </w:r>
          </w:p>
        </w:tc>
        <w:tc>
          <w:tcPr>
            <w:tcW w:w="6804" w:type="dxa"/>
          </w:tcPr>
          <w:p w14:paraId="4A6960FF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Образность в жанре рассказа и повести.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И.Гази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«М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әү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ли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я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ниг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ә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к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ө</w:t>
            </w:r>
            <w:proofErr w:type="spellStart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лде</w:t>
            </w:r>
            <w:proofErr w:type="spellEnd"/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60" w:type="dxa"/>
          </w:tcPr>
          <w:p w14:paraId="47BAEEE7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696BECB5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6C64BEF5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454870CF" w14:textId="77777777" w:rsidTr="004D2562">
        <w:trPr>
          <w:trHeight w:val="423"/>
        </w:trPr>
        <w:tc>
          <w:tcPr>
            <w:tcW w:w="880" w:type="dxa"/>
          </w:tcPr>
          <w:p w14:paraId="17C20DA1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32</w:t>
            </w:r>
          </w:p>
        </w:tc>
        <w:tc>
          <w:tcPr>
            <w:tcW w:w="6804" w:type="dxa"/>
          </w:tcPr>
          <w:p w14:paraId="0A9190DD" w14:textId="77777777" w:rsidR="004D2562" w:rsidRPr="00014A48" w:rsidRDefault="004D2562" w:rsidP="008969B2">
            <w:pPr>
              <w:pStyle w:val="dsxogdosifgkohruaddx"/>
              <w:spacing w:before="0" w:beforeAutospacing="0" w:after="0" w:afterAutospacing="0" w:line="300" w:lineRule="atLeast"/>
              <w:rPr>
                <w:bCs/>
              </w:rPr>
            </w:pPr>
            <w:r w:rsidRPr="00014A48">
              <w:rPr>
                <w:bCs/>
              </w:rPr>
              <w:t>Образная система в лиро-эпических произведениях.</w:t>
            </w:r>
          </w:p>
          <w:p w14:paraId="0D6F2AAE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7CC5181E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14:paraId="303B3EF8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6BEB8489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04FD8C41" w14:textId="77777777" w:rsidTr="004D2562">
        <w:trPr>
          <w:trHeight w:val="415"/>
        </w:trPr>
        <w:tc>
          <w:tcPr>
            <w:tcW w:w="880" w:type="dxa"/>
          </w:tcPr>
          <w:p w14:paraId="071C848D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33</w:t>
            </w:r>
          </w:p>
        </w:tc>
        <w:tc>
          <w:tcPr>
            <w:tcW w:w="6804" w:type="dxa"/>
          </w:tcPr>
          <w:p w14:paraId="6C15D668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Особенности образной системы в произведениях драмы.</w:t>
            </w:r>
          </w:p>
        </w:tc>
        <w:tc>
          <w:tcPr>
            <w:tcW w:w="1560" w:type="dxa"/>
          </w:tcPr>
          <w:p w14:paraId="1CCF5509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58FDFA7B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227F3413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44AF9BC2" w14:textId="77777777" w:rsidTr="004D2562">
        <w:trPr>
          <w:trHeight w:val="408"/>
        </w:trPr>
        <w:tc>
          <w:tcPr>
            <w:tcW w:w="880" w:type="dxa"/>
          </w:tcPr>
          <w:p w14:paraId="0DFA5ACE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34</w:t>
            </w:r>
          </w:p>
        </w:tc>
        <w:tc>
          <w:tcPr>
            <w:tcW w:w="6804" w:type="dxa"/>
          </w:tcPr>
          <w:p w14:paraId="587A455C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Образность в жанре рассказа и повести. </w:t>
            </w:r>
          </w:p>
        </w:tc>
        <w:tc>
          <w:tcPr>
            <w:tcW w:w="1560" w:type="dxa"/>
          </w:tcPr>
          <w:p w14:paraId="65C3C0EC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4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21CD0A28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20B7400" w14:textId="77777777" w:rsidR="004D2562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1C6E0B2E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D2562" w:rsidRPr="00014A48" w14:paraId="2BB1A0F8" w14:textId="77777777" w:rsidTr="004D2562">
        <w:trPr>
          <w:trHeight w:val="408"/>
        </w:trPr>
        <w:tc>
          <w:tcPr>
            <w:tcW w:w="880" w:type="dxa"/>
          </w:tcPr>
          <w:p w14:paraId="1FF73639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35</w:t>
            </w:r>
          </w:p>
        </w:tc>
        <w:tc>
          <w:tcPr>
            <w:tcW w:w="6804" w:type="dxa"/>
          </w:tcPr>
          <w:p w14:paraId="69E7ECE4" w14:textId="77777777" w:rsidR="004D2562" w:rsidRPr="00014A48" w:rsidRDefault="004D2562" w:rsidP="008969B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014A4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 пройденного материала.</w:t>
            </w:r>
          </w:p>
        </w:tc>
        <w:tc>
          <w:tcPr>
            <w:tcW w:w="1560" w:type="dxa"/>
          </w:tcPr>
          <w:p w14:paraId="0177CBE9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6BD65E64" w14:textId="77777777" w:rsidR="004D2562" w:rsidRPr="00014A48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19F01DBD" w14:textId="77777777" w:rsidR="004D2562" w:rsidRDefault="004D2562" w:rsidP="008969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</w:tbl>
    <w:p w14:paraId="312EAB1C" w14:textId="77777777" w:rsidR="00D72BC7" w:rsidRDefault="00D72BC7" w:rsidP="0050491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6667210B" w14:textId="453B60F7" w:rsidR="00504918" w:rsidRPr="00504918" w:rsidRDefault="00504918" w:rsidP="0050491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50491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Календарно-тематическое  планирование по </w:t>
      </w:r>
      <w:r w:rsidRPr="00504918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по родной (татарской) литературе</w:t>
      </w:r>
      <w:r w:rsidR="007231A8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</w:t>
      </w:r>
      <w:r w:rsidR="005C43C5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7</w:t>
      </w:r>
      <w:r w:rsidR="007231A8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класс</w:t>
      </w:r>
    </w:p>
    <w:p w14:paraId="1D6B94F7" w14:textId="77777777" w:rsidR="007231A8" w:rsidRPr="00504918" w:rsidRDefault="007231A8" w:rsidP="00504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1275"/>
        <w:gridCol w:w="1560"/>
        <w:gridCol w:w="1134"/>
        <w:gridCol w:w="8"/>
      </w:tblGrid>
      <w:tr w:rsidR="00E46BA8" w14:paraId="4E4EF382" w14:textId="77777777" w:rsidTr="00E46BA8">
        <w:trPr>
          <w:gridAfter w:val="1"/>
          <w:wAfter w:w="8" w:type="dxa"/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569A2560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298AE03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5896A2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97B444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29EB98BA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Факт</w:t>
            </w:r>
          </w:p>
        </w:tc>
      </w:tr>
      <w:tr w:rsidR="00E46BA8" w14:paraId="54153241" w14:textId="77777777" w:rsidTr="00E46BA8">
        <w:trPr>
          <w:trHeight w:val="243"/>
        </w:trPr>
        <w:tc>
          <w:tcPr>
            <w:tcW w:w="10781" w:type="dxa"/>
            <w:gridSpan w:val="6"/>
            <w:shd w:val="clear" w:color="auto" w:fill="auto"/>
          </w:tcPr>
          <w:p w14:paraId="45E09732" w14:textId="77777777" w:rsidR="00E46BA8" w:rsidRDefault="00E46BA8" w:rsidP="00DA304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5D5ADC">
              <w:rPr>
                <w:rFonts w:ascii="Times New Roman" w:eastAsia="Helvetica" w:hAnsi="Times New Roman" w:cs="Times New Roman"/>
                <w:b/>
                <w:lang w:eastAsia="zh-CN" w:bidi="ar"/>
              </w:rPr>
              <w:t>Татарское устное народное творчество. Основные жанры фольклора</w:t>
            </w:r>
            <w:r>
              <w:rPr>
                <w:rFonts w:ascii="Times New Roman" w:eastAsia="Helvetica" w:hAnsi="Times New Roman" w:cs="Times New Roman"/>
                <w:b/>
                <w:lang w:eastAsia="zh-CN" w:bidi="ar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</w:t>
            </w:r>
          </w:p>
        </w:tc>
      </w:tr>
      <w:tr w:rsidR="00E46BA8" w14:paraId="180E31AC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C35C054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2032C1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Баит</w:t>
            </w:r>
            <w:proofErr w:type="spellEnd"/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 xml:space="preserve"> - оригинальный жанр татарского фольклора.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47E097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37FEFD4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204BF0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3FD8EEB0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3945425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6D0648" w14:textId="77777777" w:rsidR="00E46BA8" w:rsidRDefault="00E46BA8" w:rsidP="00DA3041">
            <w:pPr>
              <w:ind w:firstLineChars="950" w:firstLine="209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/>
                <w:color w:val="0A0B0F"/>
                <w:shd w:val="clear" w:color="auto" w:fill="FFFFFF"/>
              </w:rPr>
              <w:t>Татарская литература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96AEEE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8C1B1D5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D01C41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20A4E2C8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049A032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9351DE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Рассказ как эпический жанр. Особенности жанра рассказа.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B871DD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FF506B2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0ECB95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3995FEAA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09CC95A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E57276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Рассказ как эпический жанр. Особенности жанра рассказа.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6500F2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7E202DA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945537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430F80CD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A5797E0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6A373B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Рассказ как эпический жанр. Особенности жанра рассказа.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D59785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3228EED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D1EA1F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2F6AC32B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4CD14A2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9D74BB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Повторение пройденного материала.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93D04C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2AACD73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988674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32CA01C0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DCE16D9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6-11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4F4E95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Жанр повести. Особенности жанра.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869C78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362D887A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984D8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4892343B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AB1EDD5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FDB801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Повторение пройденного материала. Контрольная работа.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88DDF9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3B86A9A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DE8B48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75A746AC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BEA8491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13-14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EC6CF1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Роман. Жанровые особенности.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1C3138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798F8C0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BBB8F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30D3BCFE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D4F19B7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9A443E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Роман. Жанровые особенности. Повторение пройденного материала.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38D24C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1E863EF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4E95C1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4B8D5F86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60638BC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16-18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BB63AD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Жанр драмы. Конфликт как основа сюжета драматического произведения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EBECD0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77E8E943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49995D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579C47B9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9967040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5CEF2F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Творческая работа: сочинение.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50D728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35B07C1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453201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2FB7672A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1786BAF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20-21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C7EC7F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Жанры лирики. Пейзажная лирика.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C88865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32576BC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4907A6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229C2BA7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9FD737A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3D227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Творческая работа. Сочинение.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E22344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56FE6B5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F28318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12CD334E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C4369ED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23-25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439525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Жанры лирики. Интимная лирика.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BD836F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59680EBE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0A6B90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1ADB4BC5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535EF75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303737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Жанры лирики. Философская лирика.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C31F69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598BE3D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C6DB63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644F6515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9F68022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27-29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9E81B4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Жанры лирики. Гражданская лирика.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E298B4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F0901B7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939888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3AA19C35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4E5C200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505F02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Повторение пройденного материала. Защита проектной работы.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597D82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730BD65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DE8502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5BB59102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4F2681B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31-32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90BF42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Лиро-эпические жанры литературы. Жанр поэмы.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060C96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11DA683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89EF7F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3A968A85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F88EA91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9BABA6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Повторение пройденного материала. Контрольная работа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14B328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A29D3AF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AAA55B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BA8" w14:paraId="5DF00B81" w14:textId="77777777" w:rsidTr="00E46BA8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C4CF0E6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C28690" w14:textId="77777777" w:rsidR="00E46BA8" w:rsidRDefault="00E46BA8" w:rsidP="00DA304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Cs/>
                <w:color w:val="0A0B0F"/>
                <w:sz w:val="21"/>
                <w:szCs w:val="21"/>
                <w:shd w:val="clear" w:color="auto" w:fill="FFFFFF"/>
              </w:rPr>
              <w:t>Повторение пройденного.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B12871" w14:textId="77777777" w:rsidR="00E46BA8" w:rsidRDefault="00E46BA8" w:rsidP="00DA3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26940B5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E4286F" w14:textId="77777777" w:rsidR="00E46BA8" w:rsidRDefault="00E46BA8" w:rsidP="00DA30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8649F4C" w14:textId="77777777" w:rsidR="00504918" w:rsidRPr="00504918" w:rsidRDefault="00504918" w:rsidP="00405B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sectPr w:rsidR="00504918" w:rsidRPr="00504918" w:rsidSect="00D40E19">
      <w:pgSz w:w="11906" w:h="16838"/>
      <w:pgMar w:top="0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45429"/>
    <w:multiLevelType w:val="hybridMultilevel"/>
    <w:tmpl w:val="2786A820"/>
    <w:lvl w:ilvl="0" w:tplc="570CD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0E270F"/>
    <w:multiLevelType w:val="hybridMultilevel"/>
    <w:tmpl w:val="3BBE6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E43"/>
    <w:rsid w:val="001442DF"/>
    <w:rsid w:val="0017745D"/>
    <w:rsid w:val="002828AD"/>
    <w:rsid w:val="002B61B8"/>
    <w:rsid w:val="003B29F8"/>
    <w:rsid w:val="00405B58"/>
    <w:rsid w:val="00446A8D"/>
    <w:rsid w:val="004D0563"/>
    <w:rsid w:val="004D2562"/>
    <w:rsid w:val="00504918"/>
    <w:rsid w:val="005C43C5"/>
    <w:rsid w:val="006078E9"/>
    <w:rsid w:val="0063041B"/>
    <w:rsid w:val="007231A8"/>
    <w:rsid w:val="00772792"/>
    <w:rsid w:val="00865F40"/>
    <w:rsid w:val="008F4A5A"/>
    <w:rsid w:val="00915A87"/>
    <w:rsid w:val="00A01E43"/>
    <w:rsid w:val="00A530A1"/>
    <w:rsid w:val="00B35231"/>
    <w:rsid w:val="00D06242"/>
    <w:rsid w:val="00D40E19"/>
    <w:rsid w:val="00D72BC7"/>
    <w:rsid w:val="00DB4904"/>
    <w:rsid w:val="00E46BA8"/>
    <w:rsid w:val="00EC38D5"/>
    <w:rsid w:val="00F763D9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9B484"/>
  <w15:chartTrackingRefBased/>
  <w15:docId w15:val="{BCEC8383-A658-4942-A1A9-5A7C5A93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locked/>
    <w:rsid w:val="001442D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42DF"/>
    <w:pPr>
      <w:widowControl w:val="0"/>
      <w:shd w:val="clear" w:color="auto" w:fill="FFFFFF"/>
      <w:spacing w:before="180" w:after="0" w:line="221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8">
    <w:name w:val="Основной текст (2) + 8"/>
    <w:aliases w:val="5 pt"/>
    <w:rsid w:val="001442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tt-RU" w:eastAsia="tt-RU" w:bidi="tt-RU"/>
    </w:rPr>
  </w:style>
  <w:style w:type="paragraph" w:styleId="a4">
    <w:name w:val="No Spacing"/>
    <w:link w:val="a5"/>
    <w:uiPriority w:val="99"/>
    <w:qFormat/>
    <w:rsid w:val="002B61B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2B61B8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C38D5"/>
    <w:pPr>
      <w:ind w:left="720"/>
      <w:contextualSpacing/>
    </w:pPr>
  </w:style>
  <w:style w:type="paragraph" w:customStyle="1" w:styleId="Standard">
    <w:name w:val="Standard"/>
    <w:rsid w:val="00915A8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ru-RU"/>
    </w:rPr>
  </w:style>
  <w:style w:type="paragraph" w:customStyle="1" w:styleId="dsxogdosifgkohruaddx">
    <w:name w:val="dsxogdosifgkohruaddx"/>
    <w:basedOn w:val="a"/>
    <w:rsid w:val="004D2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7778</Words>
  <Characters>44339</Characters>
  <Application>Microsoft Office Word</Application>
  <DocSecurity>0</DocSecurity>
  <Lines>369</Lines>
  <Paragraphs>104</Paragraphs>
  <ScaleCrop>false</ScaleCrop>
  <Company/>
  <LinksUpToDate>false</LinksUpToDate>
  <CharactersWithSpaces>52013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Professional</cp:lastModifiedBy>
  <cp:revision>36</cp:revision>
  <dcterms:created xsi:type="dcterms:W3CDTF">2024-01-13T07:38:00Z</dcterms:created>
  <dcterms:modified xsi:type="dcterms:W3CDTF">2025-12-18T11:34:00Z</dcterms:modified>
</cp:coreProperties>
</file>